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B54AD" w14:textId="77777777" w:rsidR="00705311" w:rsidRDefault="003F4964">
      <w:pPr>
        <w:rPr>
          <w:b/>
          <w:sz w:val="24"/>
        </w:rPr>
      </w:pPr>
      <w:r w:rsidRPr="00705311">
        <w:rPr>
          <w:b/>
          <w:sz w:val="24"/>
        </w:rPr>
        <w:t>Prescription for a Healthy Holiday</w:t>
      </w:r>
    </w:p>
    <w:p w14:paraId="32BA51A4" w14:textId="615C36C9" w:rsidR="0008225E" w:rsidRPr="00705311" w:rsidRDefault="003F4964">
      <w:pPr>
        <w:rPr>
          <w:i/>
        </w:rPr>
      </w:pPr>
      <w:r w:rsidRPr="00705311">
        <w:rPr>
          <w:i/>
        </w:rPr>
        <w:t xml:space="preserve">Tips </w:t>
      </w:r>
      <w:r w:rsidR="0008225E" w:rsidRPr="00705311">
        <w:rPr>
          <w:i/>
        </w:rPr>
        <w:t xml:space="preserve">to Safeguard Your </w:t>
      </w:r>
      <w:r w:rsidRPr="00705311">
        <w:rPr>
          <w:i/>
        </w:rPr>
        <w:t>Medicines</w:t>
      </w:r>
    </w:p>
    <w:p w14:paraId="30DAD134" w14:textId="77777777" w:rsidR="0008225E" w:rsidRDefault="0008225E"/>
    <w:p w14:paraId="55987C73" w14:textId="77777777" w:rsidR="003F4964" w:rsidRDefault="003B5727" w:rsidP="00705311">
      <w:pPr>
        <w:spacing w:line="240" w:lineRule="auto"/>
      </w:pPr>
      <w:r>
        <w:t>F</w:t>
      </w:r>
      <w:r w:rsidR="003F4964">
        <w:t xml:space="preserve">or many people, </w:t>
      </w:r>
      <w:r>
        <w:t>the holiday season</w:t>
      </w:r>
      <w:r w:rsidR="003F4964">
        <w:t xml:space="preserve"> means extra visits with family and friends</w:t>
      </w:r>
      <w:r>
        <w:t>, creating fun m</w:t>
      </w:r>
      <w:r w:rsidR="00193A47">
        <w:t>em</w:t>
      </w:r>
      <w:r>
        <w:t>ories, sharing</w:t>
      </w:r>
      <w:r w:rsidR="007469C5">
        <w:t xml:space="preserve"> </w:t>
      </w:r>
      <w:r w:rsidR="003F4964">
        <w:t>traditions</w:t>
      </w:r>
      <w:r w:rsidR="00F670F0">
        <w:t>,</w:t>
      </w:r>
      <w:r w:rsidR="003F4964">
        <w:t xml:space="preserve"> </w:t>
      </w:r>
      <w:r w:rsidR="007469C5">
        <w:t xml:space="preserve">and </w:t>
      </w:r>
      <w:r>
        <w:t xml:space="preserve">enjoying </w:t>
      </w:r>
      <w:r w:rsidR="007469C5">
        <w:t xml:space="preserve">the </w:t>
      </w:r>
      <w:r w:rsidR="00193A47">
        <w:t xml:space="preserve">warm glow </w:t>
      </w:r>
      <w:r w:rsidR="009F5D06">
        <w:t xml:space="preserve">of </w:t>
      </w:r>
      <w:r w:rsidR="003F4964">
        <w:t xml:space="preserve">family. </w:t>
      </w:r>
    </w:p>
    <w:p w14:paraId="55EB2955" w14:textId="77777777" w:rsidR="003F4964" w:rsidRDefault="003F4964" w:rsidP="00705311">
      <w:pPr>
        <w:spacing w:line="240" w:lineRule="auto"/>
      </w:pPr>
    </w:p>
    <w:p w14:paraId="399D8EC0" w14:textId="77777777" w:rsidR="003F4964" w:rsidRDefault="003F4964" w:rsidP="00705311">
      <w:pPr>
        <w:spacing w:line="240" w:lineRule="auto"/>
      </w:pPr>
      <w:r>
        <w:t xml:space="preserve">With all the decorating and activities, it’s easy to let safety slip off your </w:t>
      </w:r>
      <w:r w:rsidR="00300F92">
        <w:t>To Do list</w:t>
      </w:r>
      <w:r>
        <w:t xml:space="preserve">. But this is an excellent  </w:t>
      </w:r>
      <w:r w:rsidR="00193A47">
        <w:t xml:space="preserve"> time</w:t>
      </w:r>
      <w:r w:rsidR="007469C5">
        <w:t xml:space="preserve"> to make sure</w:t>
      </w:r>
      <w:r>
        <w:t xml:space="preserve"> </w:t>
      </w:r>
      <w:r w:rsidR="00300F92">
        <w:t>powerful</w:t>
      </w:r>
      <w:r>
        <w:t xml:space="preserve"> medicines don’t fall into the wrong hands. </w:t>
      </w:r>
    </w:p>
    <w:p w14:paraId="6C7A32AA" w14:textId="77777777" w:rsidR="003F4964" w:rsidRDefault="003F4964" w:rsidP="00705311">
      <w:pPr>
        <w:spacing w:line="240" w:lineRule="auto"/>
      </w:pPr>
    </w:p>
    <w:p w14:paraId="26F69893" w14:textId="77777777" w:rsidR="00F670F0" w:rsidRDefault="003B5727" w:rsidP="00705311">
      <w:pPr>
        <w:spacing w:line="240" w:lineRule="auto"/>
      </w:pPr>
      <w:r>
        <w:t>P</w:t>
      </w:r>
      <w:r w:rsidR="003F4964">
        <w:t xml:space="preserve">rescriptions and over-the-counter remedies </w:t>
      </w:r>
      <w:r>
        <w:t>we</w:t>
      </w:r>
      <w:r w:rsidR="003F4964">
        <w:t xml:space="preserve"> rely on </w:t>
      </w:r>
      <w:r>
        <w:t>can be</w:t>
      </w:r>
      <w:r w:rsidR="003F4964">
        <w:t xml:space="preserve"> dangerous</w:t>
      </w:r>
      <w:r w:rsidR="00F670F0">
        <w:t xml:space="preserve"> to others</w:t>
      </w:r>
      <w:r w:rsidR="00300F92">
        <w:t>, and not just</w:t>
      </w:r>
      <w:r w:rsidR="007469C5">
        <w:t xml:space="preserve"> to </w:t>
      </w:r>
      <w:r w:rsidR="00300F92">
        <w:t>children</w:t>
      </w:r>
      <w:r w:rsidR="007469C5">
        <w:t xml:space="preserve">.  </w:t>
      </w:r>
      <w:r w:rsidR="00300F92">
        <w:t>It is true that a</w:t>
      </w:r>
      <w:r w:rsidR="00193A47">
        <w:t xml:space="preserve">bout 60,000 </w:t>
      </w:r>
      <w:r w:rsidR="0082416A">
        <w:t xml:space="preserve">young </w:t>
      </w:r>
      <w:r w:rsidR="00193A47">
        <w:t>children are taken to the emergency room each year because they got into medicines left within easy r</w:t>
      </w:r>
      <w:r>
        <w:t xml:space="preserve">each. </w:t>
      </w:r>
      <w:r w:rsidR="00193A47">
        <w:t xml:space="preserve">Unfortunately, </w:t>
      </w:r>
      <w:r w:rsidR="0082416A">
        <w:t>older kids and teens</w:t>
      </w:r>
      <w:r w:rsidR="00193A47">
        <w:t xml:space="preserve"> often experiment with drugs they find in someone </w:t>
      </w:r>
      <w:r w:rsidR="009F5D06">
        <w:t xml:space="preserve">else’s </w:t>
      </w:r>
      <w:r w:rsidR="00193A47">
        <w:t xml:space="preserve">medicine cabinet. </w:t>
      </w:r>
    </w:p>
    <w:p w14:paraId="5D47F9C5" w14:textId="77777777" w:rsidR="00F670F0" w:rsidRDefault="00F670F0" w:rsidP="00705311">
      <w:pPr>
        <w:spacing w:line="240" w:lineRule="auto"/>
      </w:pPr>
    </w:p>
    <w:p w14:paraId="6DCF6A79" w14:textId="3DA78C57" w:rsidR="003B5727" w:rsidRDefault="0008225E" w:rsidP="00705311">
      <w:pPr>
        <w:spacing w:line="240" w:lineRule="auto"/>
      </w:pPr>
      <w:r>
        <w:t>A surprising number of heroin users started abusing drugs by taking opioid</w:t>
      </w:r>
      <w:r w:rsidR="003B5727">
        <w:t xml:space="preserve"> pain killer</w:t>
      </w:r>
      <w:r>
        <w:t>s stolen from a family member.</w:t>
      </w:r>
      <w:r w:rsidR="00300F92">
        <w:t xml:space="preserve"> In fact, drug addiction crosses ALL age groups, and it often starts with prescription medicines.</w:t>
      </w:r>
    </w:p>
    <w:p w14:paraId="5FBFB6C0" w14:textId="77777777" w:rsidR="00F15326" w:rsidRDefault="00F15326" w:rsidP="00705311">
      <w:pPr>
        <w:spacing w:line="240" w:lineRule="auto"/>
      </w:pPr>
    </w:p>
    <w:p w14:paraId="493494A6" w14:textId="77777777" w:rsidR="00E2166C" w:rsidRDefault="00775867" w:rsidP="00705311">
      <w:pPr>
        <w:spacing w:line="240" w:lineRule="auto"/>
      </w:pPr>
      <w:r>
        <w:t>Six</w:t>
      </w:r>
      <w:r w:rsidR="00C96A49">
        <w:t xml:space="preserve"> ways</w:t>
      </w:r>
      <w:r w:rsidR="009F5D06">
        <w:t xml:space="preserve"> </w:t>
      </w:r>
      <w:r w:rsidR="007469C5">
        <w:t xml:space="preserve">to safeguard </w:t>
      </w:r>
      <w:r w:rsidR="003B5727">
        <w:t>your prescription</w:t>
      </w:r>
      <w:r w:rsidR="00F670F0">
        <w:t xml:space="preserve"> drug</w:t>
      </w:r>
      <w:r w:rsidR="003B5727">
        <w:t xml:space="preserve">s – and your loved ones: </w:t>
      </w:r>
    </w:p>
    <w:p w14:paraId="01378557" w14:textId="77777777" w:rsidR="007469C5" w:rsidRDefault="007469C5" w:rsidP="00705311">
      <w:pPr>
        <w:spacing w:line="240" w:lineRule="auto"/>
      </w:pPr>
    </w:p>
    <w:p w14:paraId="4A0316B3" w14:textId="77777777" w:rsidR="007469C5" w:rsidRDefault="007469C5" w:rsidP="00705311">
      <w:pPr>
        <w:pStyle w:val="ListParagraph"/>
        <w:numPr>
          <w:ilvl w:val="0"/>
          <w:numId w:val="2"/>
        </w:numPr>
        <w:spacing w:line="240" w:lineRule="auto"/>
      </w:pPr>
      <w:r>
        <w:t>Keep all medicines</w:t>
      </w:r>
      <w:r w:rsidR="00465EFC">
        <w:t xml:space="preserve"> </w:t>
      </w:r>
      <w:r>
        <w:t xml:space="preserve">and </w:t>
      </w:r>
      <w:r w:rsidR="003B5727">
        <w:t xml:space="preserve">over-the-counter </w:t>
      </w:r>
      <w:r w:rsidR="00C96A49">
        <w:t>items</w:t>
      </w:r>
      <w:r w:rsidR="00465EFC">
        <w:t>—</w:t>
      </w:r>
      <w:r w:rsidR="003B5727">
        <w:t>especially cough syrup</w:t>
      </w:r>
      <w:r w:rsidR="00C96A49">
        <w:t>, sleep</w:t>
      </w:r>
      <w:r w:rsidR="00465EFC">
        <w:t xml:space="preserve"> aids,</w:t>
      </w:r>
      <w:r w:rsidR="00300F92">
        <w:t xml:space="preserve"> and motion </w:t>
      </w:r>
      <w:r w:rsidR="00465EFC">
        <w:t>sickness medicine</w:t>
      </w:r>
      <w:r w:rsidR="003B5727">
        <w:t>—locked</w:t>
      </w:r>
      <w:r>
        <w:t xml:space="preserve"> up</w:t>
      </w:r>
      <w:r w:rsidR="00C96A49">
        <w:t>,</w:t>
      </w:r>
      <w:r>
        <w:t xml:space="preserve"> or </w:t>
      </w:r>
      <w:r w:rsidR="00465EFC">
        <w:t>move</w:t>
      </w:r>
      <w:r w:rsidR="003B5727">
        <w:t xml:space="preserve"> them to </w:t>
      </w:r>
      <w:r>
        <w:t>a place where they won’</w:t>
      </w:r>
      <w:r w:rsidR="009F5D06">
        <w:t>t be easily</w:t>
      </w:r>
      <w:r>
        <w:t xml:space="preserve"> found.</w:t>
      </w:r>
      <w:r w:rsidR="00465EFC">
        <w:t xml:space="preserve"> </w:t>
      </w:r>
    </w:p>
    <w:p w14:paraId="738A9E6D" w14:textId="77777777" w:rsidR="00465EFC" w:rsidRDefault="003B5727" w:rsidP="00705311">
      <w:pPr>
        <w:pStyle w:val="ListParagraph"/>
        <w:numPr>
          <w:ilvl w:val="0"/>
          <w:numId w:val="2"/>
        </w:numPr>
        <w:spacing w:line="240" w:lineRule="auto"/>
      </w:pPr>
      <w:r>
        <w:t xml:space="preserve">Sort through </w:t>
      </w:r>
      <w:r w:rsidR="00F670F0">
        <w:t>all your</w:t>
      </w:r>
      <w:r>
        <w:t xml:space="preserve"> medicines </w:t>
      </w:r>
      <w:r w:rsidR="009F5D06">
        <w:t xml:space="preserve">and </w:t>
      </w:r>
      <w:r>
        <w:t>get rid</w:t>
      </w:r>
      <w:r w:rsidR="009F5D06">
        <w:t xml:space="preserve"> of </w:t>
      </w:r>
      <w:r w:rsidR="00C96A49">
        <w:t>old or unused ones</w:t>
      </w:r>
      <w:r>
        <w:t>.</w:t>
      </w:r>
      <w:r w:rsidR="009F5D06">
        <w:t xml:space="preserve"> </w:t>
      </w:r>
      <w:r w:rsidR="00C96A49">
        <w:t xml:space="preserve">The label will tell you how to dispose of </w:t>
      </w:r>
      <w:r w:rsidR="00F670F0">
        <w:t>them</w:t>
      </w:r>
      <w:r w:rsidR="00C96A49">
        <w:t xml:space="preserve">. </w:t>
      </w:r>
      <w:r w:rsidR="0082416A">
        <w:t xml:space="preserve">Before you </w:t>
      </w:r>
      <w:r w:rsidR="00C96A49">
        <w:t>put them in the trash, m</w:t>
      </w:r>
      <w:r w:rsidR="00465EFC">
        <w:t xml:space="preserve">ix them with something </w:t>
      </w:r>
      <w:r w:rsidR="00C96A49">
        <w:t>that tastes bad,</w:t>
      </w:r>
      <w:r w:rsidR="00465EFC">
        <w:t xml:space="preserve"> like cat litter or old coffee grounds</w:t>
      </w:r>
      <w:r w:rsidR="00C96A49">
        <w:t>,</w:t>
      </w:r>
      <w:r w:rsidR="00465EFC">
        <w:t xml:space="preserve"> </w:t>
      </w:r>
      <w:r w:rsidR="00F670F0">
        <w:t xml:space="preserve">and </w:t>
      </w:r>
      <w:r w:rsidR="0082416A">
        <w:t>then put</w:t>
      </w:r>
      <w:r w:rsidR="00465EFC">
        <w:t xml:space="preserve"> </w:t>
      </w:r>
      <w:r w:rsidR="00C96A49">
        <w:t xml:space="preserve">them in a sealed bag or old container and </w:t>
      </w:r>
      <w:r w:rsidR="00F670F0">
        <w:t>place it in</w:t>
      </w:r>
      <w:r w:rsidR="00C96A49">
        <w:t xml:space="preserve"> the trash. (Most medicine should not be flushed because it gets into creeks and rivers.)</w:t>
      </w:r>
      <w:r w:rsidR="00465EFC">
        <w:t xml:space="preserve"> </w:t>
      </w:r>
      <w:r w:rsidR="0082416A">
        <w:t>Ask the pharmacy or police department about “drug take-back” programs</w:t>
      </w:r>
      <w:r w:rsidR="00F670F0">
        <w:t xml:space="preserve"> for an even safer method of disposal</w:t>
      </w:r>
      <w:r w:rsidR="0082416A">
        <w:t xml:space="preserve">. </w:t>
      </w:r>
    </w:p>
    <w:p w14:paraId="27ECB941" w14:textId="77777777" w:rsidR="009F5D06" w:rsidRDefault="00300F92" w:rsidP="00705311">
      <w:pPr>
        <w:pStyle w:val="ListParagraph"/>
        <w:numPr>
          <w:ilvl w:val="0"/>
          <w:numId w:val="2"/>
        </w:numPr>
        <w:spacing w:line="240" w:lineRule="auto"/>
      </w:pPr>
      <w:r>
        <w:t xml:space="preserve">Keep </w:t>
      </w:r>
      <w:r w:rsidR="00731FAD">
        <w:t>track of your medicines on a regular basis (weekly),</w:t>
      </w:r>
      <w:r w:rsidR="00731FAD" w:rsidRPr="00731FAD">
        <w:t xml:space="preserve"> </w:t>
      </w:r>
      <w:r w:rsidR="00731FAD">
        <w:t>especially opioids or other pain killers, including how many pills you should have.</w:t>
      </w:r>
    </w:p>
    <w:p w14:paraId="3F8BBD9E" w14:textId="77777777" w:rsidR="00300F92" w:rsidRDefault="007469C5" w:rsidP="00705311">
      <w:pPr>
        <w:pStyle w:val="ListParagraph"/>
        <w:numPr>
          <w:ilvl w:val="0"/>
          <w:numId w:val="2"/>
        </w:numPr>
        <w:spacing w:line="240" w:lineRule="auto"/>
      </w:pPr>
      <w:r>
        <w:t xml:space="preserve">Check </w:t>
      </w:r>
      <w:r w:rsidR="0082416A">
        <w:t>around your home for</w:t>
      </w:r>
      <w:r w:rsidR="00465EFC">
        <w:t xml:space="preserve"> old medicines</w:t>
      </w:r>
      <w:r w:rsidR="00F670F0">
        <w:t>.</w:t>
      </w:r>
      <w:r w:rsidR="00465EFC">
        <w:t xml:space="preserve"> </w:t>
      </w:r>
      <w:r w:rsidR="00F670F0">
        <w:t>P</w:t>
      </w:r>
      <w:r w:rsidR="00C96A49">
        <w:t>urses, coat pockets</w:t>
      </w:r>
      <w:r>
        <w:t xml:space="preserve">, </w:t>
      </w:r>
      <w:r w:rsidR="00300F92">
        <w:t>kitchen cupboards</w:t>
      </w:r>
      <w:r w:rsidR="00C96A49">
        <w:t>, bureau drawers,</w:t>
      </w:r>
      <w:r w:rsidR="00300F92">
        <w:t xml:space="preserve"> </w:t>
      </w:r>
      <w:r>
        <w:t xml:space="preserve">and </w:t>
      </w:r>
      <w:r w:rsidR="00300F92">
        <w:t>hall closets</w:t>
      </w:r>
      <w:r>
        <w:t xml:space="preserve"> </w:t>
      </w:r>
      <w:r w:rsidR="00465EFC">
        <w:t xml:space="preserve">are common </w:t>
      </w:r>
      <w:r w:rsidR="00C96A49">
        <w:t>places to find old medicines</w:t>
      </w:r>
      <w:r w:rsidR="009F5D06">
        <w:t>.</w:t>
      </w:r>
    </w:p>
    <w:p w14:paraId="6EF6296B" w14:textId="77777777" w:rsidR="00300F92" w:rsidRDefault="00300F92" w:rsidP="00705311">
      <w:pPr>
        <w:pStyle w:val="ListParagraph"/>
        <w:numPr>
          <w:ilvl w:val="0"/>
          <w:numId w:val="2"/>
        </w:numPr>
        <w:spacing w:line="240" w:lineRule="auto"/>
      </w:pPr>
      <w:r>
        <w:t>If you take prescriptions with you when staying in someone else’s home, quietly ask your host</w:t>
      </w:r>
      <w:r w:rsidR="00465EFC">
        <w:t xml:space="preserve"> or </w:t>
      </w:r>
      <w:r w:rsidR="00F670F0">
        <w:t xml:space="preserve">another </w:t>
      </w:r>
      <w:r w:rsidR="00465EFC">
        <w:t>truste</w:t>
      </w:r>
      <w:r>
        <w:t xml:space="preserve">d adult to lock them up or find a secure place to store them. Suitcases and purses are not </w:t>
      </w:r>
      <w:r w:rsidR="00C96A49">
        <w:t>safe</w:t>
      </w:r>
      <w:r>
        <w:t xml:space="preserve"> place</w:t>
      </w:r>
      <w:r w:rsidR="00F670F0">
        <w:t>s</w:t>
      </w:r>
      <w:r>
        <w:t xml:space="preserve"> </w:t>
      </w:r>
      <w:r w:rsidR="00C96A49">
        <w:t>to keep</w:t>
      </w:r>
      <w:r>
        <w:t xml:space="preserve"> powerful </w:t>
      </w:r>
      <w:bookmarkStart w:id="0" w:name="_GoBack"/>
      <w:bookmarkEnd w:id="0"/>
      <w:r>
        <w:t>prescriptions.</w:t>
      </w:r>
    </w:p>
    <w:p w14:paraId="749FD199" w14:textId="77777777" w:rsidR="007469C5" w:rsidRDefault="009F5D06" w:rsidP="00705311">
      <w:pPr>
        <w:pStyle w:val="ListParagraph"/>
        <w:numPr>
          <w:ilvl w:val="0"/>
          <w:numId w:val="2"/>
        </w:numPr>
        <w:spacing w:line="240" w:lineRule="auto"/>
      </w:pPr>
      <w:r>
        <w:t>Keep the Poison Help number handy in case of emergencies: (800) 222-1222.</w:t>
      </w:r>
    </w:p>
    <w:p w14:paraId="3238D1CB" w14:textId="77777777" w:rsidR="007469C5" w:rsidRDefault="007469C5" w:rsidP="00705311">
      <w:pPr>
        <w:spacing w:line="240" w:lineRule="auto"/>
      </w:pPr>
    </w:p>
    <w:p w14:paraId="48D53249" w14:textId="77777777" w:rsidR="00C56478" w:rsidRDefault="00C56478" w:rsidP="00705311">
      <w:pPr>
        <w:spacing w:line="240" w:lineRule="auto"/>
      </w:pPr>
      <w:r>
        <w:t xml:space="preserve">More information on how to avoid becoming and “unwitting supplier” of prescription medications is available from the </w:t>
      </w:r>
      <w:hyperlink r:id="rId8" w:history="1">
        <w:r w:rsidR="00AD0B09" w:rsidRPr="00AD0B09">
          <w:rPr>
            <w:rStyle w:val="Hyperlink"/>
          </w:rPr>
          <w:t>Food and Drug Administration</w:t>
        </w:r>
      </w:hyperlink>
      <w:r>
        <w:t xml:space="preserve">. </w:t>
      </w:r>
    </w:p>
    <w:sectPr w:rsidR="00C56478" w:rsidSect="00E21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7256C"/>
    <w:multiLevelType w:val="hybridMultilevel"/>
    <w:tmpl w:val="AAC82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3015"/>
    <w:multiLevelType w:val="hybridMultilevel"/>
    <w:tmpl w:val="8904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C5"/>
    <w:rsid w:val="0008225E"/>
    <w:rsid w:val="000D0664"/>
    <w:rsid w:val="000F4349"/>
    <w:rsid w:val="00193A47"/>
    <w:rsid w:val="001942A6"/>
    <w:rsid w:val="00241914"/>
    <w:rsid w:val="002D3F50"/>
    <w:rsid w:val="00300F92"/>
    <w:rsid w:val="003B5727"/>
    <w:rsid w:val="003F4964"/>
    <w:rsid w:val="00465EFC"/>
    <w:rsid w:val="00705311"/>
    <w:rsid w:val="00731FAD"/>
    <w:rsid w:val="007469C5"/>
    <w:rsid w:val="00751302"/>
    <w:rsid w:val="00775867"/>
    <w:rsid w:val="0079473B"/>
    <w:rsid w:val="00804210"/>
    <w:rsid w:val="0082416A"/>
    <w:rsid w:val="008F4188"/>
    <w:rsid w:val="009F5D06"/>
    <w:rsid w:val="00AD0B09"/>
    <w:rsid w:val="00C24182"/>
    <w:rsid w:val="00C56478"/>
    <w:rsid w:val="00C96A49"/>
    <w:rsid w:val="00E2166C"/>
    <w:rsid w:val="00EA1B73"/>
    <w:rsid w:val="00F15326"/>
    <w:rsid w:val="00F670F0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27B7"/>
  <w15:docId w15:val="{F3F6FCD8-43B5-498B-A590-0221EBDB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4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7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ForConsumers/ConsumerUpdates/ucm272905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7" ma:contentTypeDescription="Create a new document." ma:contentTypeScope="" ma:versionID="991ea71f1ea0e2c4b2f66aa68660fdc9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c1e385c27b286dbdfb8aa953f6bd5869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0093D-F8D3-4E18-A03D-DA77FF7748A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c4568af-78d6-4de7-8a7f-d4a1b22f7f5e"/>
    <ds:schemaRef ds:uri="http://schemas.microsoft.com/office/2006/documentManagement/types"/>
    <ds:schemaRef ds:uri="http://schemas.microsoft.com/office/infopath/2007/PartnerControls"/>
    <ds:schemaRef ds:uri="cba8d4a1-0a1c-4299-93a5-2682bf5a17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DF8C43-BF0A-490A-BE82-2106A2ADC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435E9-10DB-4297-8B52-25511C7A5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Prescription for a Healthy Holiday: Tips to Safeguard Your Medicines</vt:lpstr>
    </vt:vector>
  </TitlesOfParts>
  <Company>ACL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Prescription for a Healthy Holiday: Tips to Safeguard Your Medicines</dc:title>
  <dc:subject>Sample Article</dc:subject>
  <dc:creator>Administration for Community Living</dc:creator>
  <cp:lastModifiedBy>Christine Edgar</cp:lastModifiedBy>
  <cp:revision>5</cp:revision>
  <dcterms:created xsi:type="dcterms:W3CDTF">2018-01-26T20:47:00Z</dcterms:created>
  <dcterms:modified xsi:type="dcterms:W3CDTF">2018-01-26T20:53:00Z</dcterms:modified>
  <cp:category>Open Source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