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03E93" w14:textId="77777777" w:rsidR="00163097" w:rsidRPr="002A676D" w:rsidRDefault="009610BC" w:rsidP="00AF78FA">
      <w:pPr>
        <w:jc w:val="center"/>
        <w:rPr>
          <w:color w:val="0070C0"/>
        </w:rPr>
      </w:pPr>
      <w:r w:rsidRPr="002A676D">
        <w:rPr>
          <w:color w:val="0070C0"/>
        </w:rPr>
        <w:t>This policy and procedure template is not guidance nor legal advice provided by the Nutrition and Aging Resource Center or the Administration for Community Living.</w:t>
      </w:r>
    </w:p>
    <w:p w14:paraId="0A189077" w14:textId="77777777" w:rsidR="00A53165" w:rsidRDefault="002746CF" w:rsidP="00A53165">
      <w:pPr>
        <w:jc w:val="center"/>
        <w:rPr>
          <w:rStyle w:val="TitleChar"/>
          <w:b w:val="0"/>
          <w:bCs/>
        </w:rPr>
      </w:pPr>
      <w:r w:rsidRPr="009610BC">
        <w:br/>
      </w:r>
      <w:r>
        <w:rPr>
          <w:rFonts w:cs="Arial"/>
        </w:rPr>
        <w:br/>
      </w:r>
      <w:r>
        <w:rPr>
          <w:rFonts w:cs="Arial"/>
        </w:rPr>
        <w:br/>
      </w:r>
      <w:r w:rsidR="004F5FE0" w:rsidRPr="00E32D6A">
        <w:rPr>
          <w:rStyle w:val="TitleChar"/>
          <w:b w:val="0"/>
          <w:bCs/>
          <w:highlight w:val="lightGray"/>
        </w:rPr>
        <w:t>&lt;Name of Agency&gt;</w:t>
      </w:r>
    </w:p>
    <w:p w14:paraId="7044673C" w14:textId="77777777" w:rsidR="004A3114" w:rsidRDefault="004A3114" w:rsidP="0086169A">
      <w:pPr>
        <w:jc w:val="center"/>
        <w:rPr>
          <w:rStyle w:val="TitleChar"/>
          <w:b w:val="0"/>
          <w:bCs/>
        </w:rPr>
      </w:pPr>
    </w:p>
    <w:p w14:paraId="5740C685" w14:textId="30870386" w:rsidR="0086169A" w:rsidRPr="0086169A" w:rsidRDefault="002746CF" w:rsidP="004A3114">
      <w:pPr>
        <w:pStyle w:val="Title"/>
      </w:pPr>
      <w:r w:rsidRPr="00E84A2A">
        <w:rPr>
          <w:rStyle w:val="TitleChar"/>
          <w:b/>
          <w:bCs/>
        </w:rPr>
        <w:br/>
      </w:r>
      <w:r w:rsidR="004F5FE0" w:rsidRPr="00DA56E2">
        <w:rPr>
          <w:sz w:val="72"/>
          <w:szCs w:val="72"/>
        </w:rPr>
        <w:t>Nutrition Services</w:t>
      </w:r>
      <w:r w:rsidR="008953C0">
        <w:rPr>
          <w:sz w:val="72"/>
          <w:szCs w:val="72"/>
        </w:rPr>
        <w:br/>
      </w:r>
      <w:r w:rsidR="00362865">
        <w:rPr>
          <w:b w:val="0"/>
          <w:bCs/>
          <w:sz w:val="56"/>
        </w:rPr>
        <w:t>Meals and Meal Service</w:t>
      </w:r>
      <w:r w:rsidR="0051602F" w:rsidRPr="004A3114">
        <w:rPr>
          <w:b w:val="0"/>
          <w:bCs/>
          <w:sz w:val="56"/>
        </w:rPr>
        <w:br/>
      </w:r>
      <w:r w:rsidR="004F5FE0" w:rsidRPr="004A3114">
        <w:rPr>
          <w:b w:val="0"/>
          <w:bCs/>
          <w:sz w:val="56"/>
        </w:rPr>
        <w:t>Policies and Procedures</w:t>
      </w:r>
      <w:r w:rsidR="00D67E23" w:rsidRPr="00C44C06">
        <w:br/>
      </w:r>
      <w:r w:rsidR="0086169A">
        <w:br/>
      </w:r>
      <w:r w:rsidR="009365B6">
        <w:br/>
      </w:r>
      <w:r w:rsidR="009365B6">
        <w:br/>
      </w:r>
      <w:r w:rsidR="0086169A">
        <w:br/>
      </w:r>
      <w:r w:rsidR="0086169A">
        <w:br/>
      </w:r>
    </w:p>
    <w:p w14:paraId="1D6A64A9" w14:textId="77777777" w:rsidR="004F5FE0" w:rsidRPr="00E32D6A" w:rsidRDefault="004F5FE0" w:rsidP="00E130C4">
      <w:pPr>
        <w:jc w:val="center"/>
        <w:rPr>
          <w:sz w:val="40"/>
          <w:szCs w:val="40"/>
          <w:highlight w:val="lightGray"/>
        </w:rPr>
      </w:pPr>
      <w:r w:rsidRPr="00E32D6A">
        <w:rPr>
          <w:sz w:val="40"/>
          <w:szCs w:val="40"/>
          <w:highlight w:val="lightGray"/>
        </w:rPr>
        <w:t>&lt; Additional agency information&gt;</w:t>
      </w:r>
    </w:p>
    <w:p w14:paraId="7286C1EA" w14:textId="69AC78B2" w:rsidR="00254994" w:rsidRDefault="004F5FE0" w:rsidP="00C04486">
      <w:pPr>
        <w:jc w:val="center"/>
        <w:rPr>
          <w:sz w:val="40"/>
          <w:szCs w:val="40"/>
          <w:highlight w:val="lightGray"/>
        </w:rPr>
      </w:pPr>
      <w:r w:rsidRPr="00E32D6A">
        <w:rPr>
          <w:sz w:val="40"/>
          <w:szCs w:val="40"/>
          <w:highlight w:val="lightGray"/>
        </w:rPr>
        <w:t>&lt;Date created/last updated&gt;</w:t>
      </w:r>
      <w:r w:rsidR="002746CF" w:rsidRPr="00E32D6A">
        <w:rPr>
          <w:sz w:val="40"/>
          <w:szCs w:val="40"/>
          <w:highlight w:val="lightGray"/>
        </w:rPr>
        <w:br/>
      </w:r>
      <w:r w:rsidR="00163097" w:rsidRPr="00E32D6A">
        <w:rPr>
          <w:sz w:val="40"/>
          <w:szCs w:val="40"/>
          <w:highlight w:val="lightGray"/>
        </w:rPr>
        <w:br/>
      </w:r>
      <w:r w:rsidRPr="00E32D6A">
        <w:rPr>
          <w:sz w:val="40"/>
          <w:szCs w:val="40"/>
          <w:highlight w:val="lightGray"/>
        </w:rPr>
        <w:t>&lt;Agency disclaimer, if applicable&gt;</w:t>
      </w:r>
    </w:p>
    <w:p w14:paraId="28D55F9E" w14:textId="0BFA474E" w:rsidR="009410E8" w:rsidRDefault="009410E8">
      <w:pPr>
        <w:spacing w:before="0" w:line="259" w:lineRule="auto"/>
        <w:rPr>
          <w:highlight w:val="lightGray"/>
        </w:rPr>
      </w:pPr>
      <w:r>
        <w:rPr>
          <w:highlight w:val="lightGray"/>
        </w:rPr>
        <w:br w:type="page"/>
      </w:r>
    </w:p>
    <w:p w14:paraId="5E5DDD97" w14:textId="77777777" w:rsidR="00AD6CBC" w:rsidRPr="0059233D" w:rsidRDefault="00AD6CBC" w:rsidP="000A6A26">
      <w:pPr>
        <w:pStyle w:val="Heading1"/>
        <w:numPr>
          <w:ilvl w:val="0"/>
          <w:numId w:val="79"/>
        </w:numPr>
      </w:pPr>
      <w:bookmarkStart w:id="0" w:name="_Toc137207420"/>
      <w:r w:rsidRPr="0059233D">
        <w:lastRenderedPageBreak/>
        <w:t>Meal Frequency/Scheduling</w:t>
      </w:r>
      <w:bookmarkEnd w:id="0"/>
    </w:p>
    <w:p w14:paraId="2A4CAA69" w14:textId="77777777" w:rsidR="006A48AD" w:rsidRDefault="00AD6CBC" w:rsidP="00AD6CBC">
      <w:pPr>
        <w:pStyle w:val="ListParagraph"/>
        <w:numPr>
          <w:ilvl w:val="1"/>
          <w:numId w:val="63"/>
        </w:numPr>
      </w:pPr>
      <w:r w:rsidRPr="0059233D">
        <w:t>Congregate Program</w:t>
      </w:r>
    </w:p>
    <w:p w14:paraId="5D0D2BBD" w14:textId="77777777" w:rsidR="00116583" w:rsidRDefault="00AD6CBC" w:rsidP="00AD6CBC">
      <w:pPr>
        <w:pStyle w:val="ListParagraph"/>
        <w:numPr>
          <w:ilvl w:val="2"/>
          <w:numId w:val="63"/>
        </w:numPr>
      </w:pPr>
      <w:r w:rsidRPr="0059233D">
        <w:t xml:space="preserve">The congregate program shall furnish to eligible senior dining site participants in the Title III-C program one hot meal per day at least five days each week (Monday through Friday), unless authorization is received from the </w:t>
      </w:r>
      <w:r w:rsidRPr="006A48AD">
        <w:rPr>
          <w:highlight w:val="lightGray"/>
        </w:rPr>
        <w:t>&lt;overseeing agency&gt;</w:t>
      </w:r>
      <w:r w:rsidRPr="0059233D">
        <w:t xml:space="preserve"> to provide meals less frequently.</w:t>
      </w:r>
    </w:p>
    <w:p w14:paraId="43281D5A" w14:textId="77777777" w:rsidR="00116583" w:rsidRDefault="00AD6CBC" w:rsidP="00AD6CBC">
      <w:pPr>
        <w:pStyle w:val="ListParagraph"/>
        <w:numPr>
          <w:ilvl w:val="2"/>
          <w:numId w:val="63"/>
        </w:numPr>
      </w:pPr>
      <w:r w:rsidRPr="0059233D">
        <w:t xml:space="preserve">Meals will be served at &lt;Time&gt;unless prior authorization is received from the </w:t>
      </w:r>
      <w:r w:rsidRPr="006A48AD">
        <w:rPr>
          <w:highlight w:val="lightGray"/>
        </w:rPr>
        <w:t>&lt;overseeing agency&gt;</w:t>
      </w:r>
      <w:r w:rsidRPr="0059233D">
        <w:t xml:space="preserve"> to provide meals at a different time.</w:t>
      </w:r>
    </w:p>
    <w:p w14:paraId="69BE4027" w14:textId="77777777" w:rsidR="00116583" w:rsidRDefault="00AD6CBC" w:rsidP="00AD6CBC">
      <w:pPr>
        <w:pStyle w:val="ListParagraph"/>
        <w:numPr>
          <w:ilvl w:val="2"/>
          <w:numId w:val="63"/>
        </w:numPr>
      </w:pPr>
      <w:r w:rsidRPr="0059233D">
        <w:t>Holiday meals, appropriate to the occasion, are planned as part of menu development.</w:t>
      </w:r>
    </w:p>
    <w:p w14:paraId="163A20B2" w14:textId="77777777" w:rsidR="00116583" w:rsidRDefault="00AD6CBC" w:rsidP="00AD6CBC">
      <w:pPr>
        <w:pStyle w:val="ListParagraph"/>
        <w:numPr>
          <w:ilvl w:val="2"/>
          <w:numId w:val="63"/>
        </w:numPr>
      </w:pPr>
      <w:r w:rsidRPr="0059233D">
        <w:t xml:space="preserve">Birthday party celebrations are held </w:t>
      </w:r>
      <w:r w:rsidRPr="00116583">
        <w:rPr>
          <w:highlight w:val="lightGray"/>
        </w:rPr>
        <w:t>&lt;</w:t>
      </w:r>
      <w:proofErr w:type="gramStart"/>
      <w:r w:rsidRPr="00116583">
        <w:rPr>
          <w:highlight w:val="lightGray"/>
        </w:rPr>
        <w:t>frequency</w:t>
      </w:r>
      <w:proofErr w:type="gramEnd"/>
      <w:r w:rsidRPr="00116583">
        <w:rPr>
          <w:highlight w:val="lightGray"/>
        </w:rPr>
        <w:t>&gt;</w:t>
      </w:r>
      <w:r w:rsidRPr="0059233D">
        <w:t xml:space="preserve"> at each site and are posted in the newsletter.</w:t>
      </w:r>
    </w:p>
    <w:p w14:paraId="2B705173" w14:textId="77777777" w:rsidR="00116583" w:rsidRDefault="00AD6CBC" w:rsidP="00AD6CBC">
      <w:pPr>
        <w:pStyle w:val="ListParagraph"/>
        <w:numPr>
          <w:ilvl w:val="2"/>
          <w:numId w:val="63"/>
        </w:numPr>
      </w:pPr>
      <w:r w:rsidRPr="00116583">
        <w:rPr>
          <w:highlight w:val="lightGray"/>
        </w:rPr>
        <w:t>&lt;Appropriate staff&gt;</w:t>
      </w:r>
      <w:r w:rsidRPr="0059233D">
        <w:t xml:space="preserve"> coordinate special evening meals according to a schedule, which is pre-approved by the </w:t>
      </w:r>
      <w:r w:rsidRPr="00116583">
        <w:rPr>
          <w:highlight w:val="lightGray"/>
        </w:rPr>
        <w:t>&lt;approver position&gt;</w:t>
      </w:r>
      <w:r w:rsidRPr="0059233D">
        <w:t>. These meals are not counted as Title III-C unless the meal served has an approved menu signed by the agency dietitian.</w:t>
      </w:r>
    </w:p>
    <w:p w14:paraId="1F6FAC8B" w14:textId="77777777" w:rsidR="00116583" w:rsidRDefault="00AD6CBC" w:rsidP="00AD6CBC">
      <w:pPr>
        <w:pStyle w:val="ListParagraph"/>
        <w:numPr>
          <w:ilvl w:val="2"/>
          <w:numId w:val="63"/>
        </w:numPr>
      </w:pPr>
      <w:r w:rsidRPr="0059233D">
        <w:t xml:space="preserve">From time to time, requests are made by others to use the dining area. These requests must be approved and meet guidelines as indicated in the </w:t>
      </w:r>
      <w:r w:rsidRPr="00116583">
        <w:rPr>
          <w:highlight w:val="lightGray"/>
        </w:rPr>
        <w:t>&lt;facility&gt;</w:t>
      </w:r>
      <w:r w:rsidRPr="0059233D">
        <w:t xml:space="preserve"> usage guidelines.</w:t>
      </w:r>
    </w:p>
    <w:p w14:paraId="68E421EF" w14:textId="77777777" w:rsidR="00116583" w:rsidRDefault="00AD6CBC" w:rsidP="00AD6CBC">
      <w:pPr>
        <w:pStyle w:val="ListParagraph"/>
        <w:numPr>
          <w:ilvl w:val="1"/>
          <w:numId w:val="63"/>
        </w:numPr>
      </w:pPr>
      <w:r w:rsidRPr="0059233D">
        <w:t>Home-delivered Meal Program</w:t>
      </w:r>
    </w:p>
    <w:p w14:paraId="0DED475D" w14:textId="722B96E4" w:rsidR="00AD6CBC" w:rsidRPr="0059233D" w:rsidRDefault="00AD6CBC" w:rsidP="00116583">
      <w:pPr>
        <w:pStyle w:val="ListParagraph"/>
        <w:numPr>
          <w:ilvl w:val="2"/>
          <w:numId w:val="63"/>
        </w:numPr>
      </w:pPr>
      <w:r w:rsidRPr="0059233D">
        <w:t xml:space="preserve">The </w:t>
      </w:r>
      <w:r w:rsidRPr="00116583">
        <w:rPr>
          <w:highlight w:val="lightGray"/>
        </w:rPr>
        <w:t>&lt;overseeing agency&gt;</w:t>
      </w:r>
      <w:r w:rsidRPr="0059233D">
        <w:t xml:space="preserve"> shall provide at least one nutritious, home-delivered meal per day and any additional meals the nutrition project may elect to provide. Meals shall be provided five or more days per week except in rural areas where such frequency is not </w:t>
      </w:r>
      <w:proofErr w:type="gramStart"/>
      <w:r w:rsidRPr="0059233D">
        <w:t>feasible</w:t>
      </w:r>
      <w:proofErr w:type="gramEnd"/>
      <w:r w:rsidRPr="0059233D">
        <w:t xml:space="preserve"> and a lesser frequency is approved by the </w:t>
      </w:r>
      <w:r w:rsidR="009F339B">
        <w:t>s</w:t>
      </w:r>
      <w:r w:rsidRPr="0059233D">
        <w:t>tate agency.</w:t>
      </w:r>
    </w:p>
    <w:p w14:paraId="62D76AE3" w14:textId="77777777" w:rsidR="00AD6CBC" w:rsidRPr="0059233D" w:rsidRDefault="00AD6CBC" w:rsidP="003D3827">
      <w:pPr>
        <w:pStyle w:val="Heading1"/>
        <w:numPr>
          <w:ilvl w:val="0"/>
          <w:numId w:val="63"/>
        </w:numPr>
      </w:pPr>
      <w:bookmarkStart w:id="1" w:name="_Toc137207421"/>
      <w:r w:rsidRPr="0059233D">
        <w:t>Nutritional Requirements</w:t>
      </w:r>
      <w:bookmarkEnd w:id="1"/>
    </w:p>
    <w:p w14:paraId="7D2C77D4" w14:textId="77777777" w:rsidR="00AD6CBC" w:rsidRPr="0059233D" w:rsidRDefault="00AD6CBC" w:rsidP="00AD6CBC">
      <w:r w:rsidRPr="0059233D">
        <w:t>The program shall serve a variety of foods and meal patterns to enhance the nutrient content of meals and increase participant satisfaction.</w:t>
      </w:r>
    </w:p>
    <w:p w14:paraId="2A828C5E" w14:textId="77777777" w:rsidR="00772657" w:rsidRDefault="00AD6CBC" w:rsidP="00AD6CBC">
      <w:pPr>
        <w:pStyle w:val="ListParagraph"/>
        <w:numPr>
          <w:ilvl w:val="1"/>
          <w:numId w:val="65"/>
        </w:numPr>
      </w:pPr>
      <w:r w:rsidRPr="0059233D">
        <w:t xml:space="preserve">Congregate and home-delivered meal programs must operate in accordance with federal guidelines for Older Americans Act funding. Guidelines for meals are based on </w:t>
      </w:r>
      <w:r w:rsidRPr="002301F1">
        <w:rPr>
          <w:highlight w:val="lightGray"/>
        </w:rPr>
        <w:t>&lt;agency&gt;</w:t>
      </w:r>
      <w:r w:rsidRPr="0059233D">
        <w:t xml:space="preserve"> and State meal requirements. These requirements are indicated in the contract with the catering vendor.</w:t>
      </w:r>
    </w:p>
    <w:p w14:paraId="09A13326" w14:textId="77777777" w:rsidR="00772657" w:rsidRDefault="00AD6CBC" w:rsidP="00AD6CBC">
      <w:pPr>
        <w:pStyle w:val="ListParagraph"/>
        <w:numPr>
          <w:ilvl w:val="1"/>
          <w:numId w:val="65"/>
        </w:numPr>
      </w:pPr>
      <w:r w:rsidRPr="0059233D">
        <w:lastRenderedPageBreak/>
        <w:t>Congregate meals and home-delivered meals must provide one-third of Daily Reference Intakes (DRIs), as established by the Food and Nutrition Board of the National Research Council. In addition, meals must follow the Dietary Guidelines for Americans.</w:t>
      </w:r>
    </w:p>
    <w:p w14:paraId="195CA2E6" w14:textId="77777777" w:rsidR="00772657" w:rsidRDefault="00AD6CBC" w:rsidP="00AD6CBC">
      <w:pPr>
        <w:pStyle w:val="ListParagraph"/>
        <w:numPr>
          <w:ilvl w:val="1"/>
          <w:numId w:val="65"/>
        </w:numPr>
      </w:pPr>
      <w:r w:rsidRPr="0059233D">
        <w:t>Each meal must meet the State required menu pattern.</w:t>
      </w:r>
    </w:p>
    <w:p w14:paraId="4E567A3E" w14:textId="7678F504" w:rsidR="00AD6CBC" w:rsidRPr="0059233D" w:rsidRDefault="00AD6CBC" w:rsidP="00AD6CBC">
      <w:pPr>
        <w:pStyle w:val="ListParagraph"/>
        <w:numPr>
          <w:ilvl w:val="1"/>
          <w:numId w:val="65"/>
        </w:numPr>
      </w:pPr>
      <w:r w:rsidRPr="0059233D">
        <w:t xml:space="preserve">A registered dietitian (RD) provides documentation that the meal meets the required </w:t>
      </w:r>
      <w:proofErr w:type="gramStart"/>
      <w:r w:rsidRPr="0059233D">
        <w:t>nutrition</w:t>
      </w:r>
      <w:proofErr w:type="gramEnd"/>
      <w:r w:rsidRPr="0059233D">
        <w:t xml:space="preserve"> standards.</w:t>
      </w:r>
    </w:p>
    <w:p w14:paraId="669C75D6" w14:textId="3D7F790C" w:rsidR="00AD6CBC" w:rsidRPr="0059233D" w:rsidRDefault="00AD6CBC" w:rsidP="003D3827">
      <w:pPr>
        <w:pStyle w:val="Heading1"/>
        <w:numPr>
          <w:ilvl w:val="0"/>
          <w:numId w:val="63"/>
        </w:numPr>
      </w:pPr>
      <w:bookmarkStart w:id="2" w:name="_Toc137207422"/>
      <w:r w:rsidRPr="0059233D">
        <w:t>Menu Development</w:t>
      </w:r>
      <w:bookmarkEnd w:id="2"/>
    </w:p>
    <w:p w14:paraId="4F7CFA5E" w14:textId="77777777" w:rsidR="003203A1" w:rsidRDefault="00AD6CBC" w:rsidP="00AD6CBC">
      <w:pPr>
        <w:pStyle w:val="ListParagraph"/>
        <w:numPr>
          <w:ilvl w:val="1"/>
          <w:numId w:val="63"/>
        </w:numPr>
      </w:pPr>
      <w:r w:rsidRPr="0059233D">
        <w:t xml:space="preserve">An RD, registered by the Commission on Dietetic Registration and licensed in </w:t>
      </w:r>
      <w:r w:rsidRPr="003203A1">
        <w:rPr>
          <w:highlight w:val="lightGray"/>
        </w:rPr>
        <w:t>&lt;state&gt;,</w:t>
      </w:r>
      <w:r w:rsidRPr="0059233D">
        <w:t xml:space="preserve"> employed by the caterer or contracted, develops or reviews, approves, signs, and dates all menus prior to serving and before submitting to the </w:t>
      </w:r>
      <w:r w:rsidRPr="003203A1">
        <w:rPr>
          <w:highlight w:val="lightGray"/>
        </w:rPr>
        <w:t>&lt;agency&gt;</w:t>
      </w:r>
      <w:r w:rsidRPr="0059233D">
        <w:t>.</w:t>
      </w:r>
    </w:p>
    <w:p w14:paraId="448CA2BA" w14:textId="77777777" w:rsidR="006C50FB" w:rsidRDefault="00AD6CBC" w:rsidP="00AD6CBC">
      <w:pPr>
        <w:pStyle w:val="ListParagraph"/>
        <w:numPr>
          <w:ilvl w:val="1"/>
          <w:numId w:val="63"/>
        </w:numPr>
      </w:pPr>
      <w:r w:rsidRPr="0059233D">
        <w:t>Staff, taking into consideration senior desires, requests, and special events, orders from regular menus or other approved menus as necessary.</w:t>
      </w:r>
    </w:p>
    <w:p w14:paraId="46037F11" w14:textId="77777777" w:rsidR="006C50FB" w:rsidRDefault="00AD6CBC" w:rsidP="00AD6CBC">
      <w:pPr>
        <w:pStyle w:val="ListParagraph"/>
        <w:numPr>
          <w:ilvl w:val="1"/>
          <w:numId w:val="63"/>
        </w:numPr>
      </w:pPr>
      <w:r w:rsidRPr="0059233D">
        <w:t xml:space="preserve">Changes or substitutions made to any approved menus shall be authorized by a RD and submitted to the </w:t>
      </w:r>
      <w:proofErr w:type="spellStart"/>
      <w:r w:rsidRPr="0059233D">
        <w:t>the</w:t>
      </w:r>
      <w:proofErr w:type="spellEnd"/>
      <w:r w:rsidRPr="0059233D">
        <w:t xml:space="preserve"> </w:t>
      </w:r>
      <w:r w:rsidRPr="006C50FB">
        <w:rPr>
          <w:highlight w:val="lightGray"/>
        </w:rPr>
        <w:t>&lt;agency&gt;</w:t>
      </w:r>
      <w:r w:rsidRPr="0059233D">
        <w:t>.</w:t>
      </w:r>
    </w:p>
    <w:p w14:paraId="73B9CFEE" w14:textId="77777777" w:rsidR="00C9732C" w:rsidRDefault="00AD6CBC" w:rsidP="00AD6CBC">
      <w:pPr>
        <w:pStyle w:val="ListParagraph"/>
        <w:numPr>
          <w:ilvl w:val="2"/>
          <w:numId w:val="63"/>
        </w:numPr>
      </w:pPr>
      <w:r w:rsidRPr="006C50FB">
        <w:rPr>
          <w:highlight w:val="lightGray"/>
        </w:rPr>
        <w:t>&lt;Appropriate staff&gt;</w:t>
      </w:r>
      <w:r w:rsidRPr="0059233D">
        <w:t xml:space="preserve"> will be notified of any necessary substitution of food items via an e-mail from </w:t>
      </w:r>
      <w:proofErr w:type="gramStart"/>
      <w:r w:rsidRPr="0059233D">
        <w:t>caterer</w:t>
      </w:r>
      <w:proofErr w:type="gramEnd"/>
      <w:r w:rsidRPr="0059233D">
        <w:t>.</w:t>
      </w:r>
    </w:p>
    <w:p w14:paraId="196BA4AD" w14:textId="77777777" w:rsidR="00C9732C" w:rsidRDefault="00AD6CBC" w:rsidP="00AD6CBC">
      <w:pPr>
        <w:pStyle w:val="ListParagraph"/>
        <w:numPr>
          <w:ilvl w:val="2"/>
          <w:numId w:val="63"/>
        </w:numPr>
      </w:pPr>
      <w:r w:rsidRPr="0059233D">
        <w:t xml:space="preserve">If a </w:t>
      </w:r>
      <w:proofErr w:type="gramStart"/>
      <w:r w:rsidRPr="0059233D">
        <w:t>substitution</w:t>
      </w:r>
      <w:proofErr w:type="gramEnd"/>
      <w:r w:rsidRPr="0059233D">
        <w:t xml:space="preserve"> has been made without notification, </w:t>
      </w:r>
      <w:r w:rsidRPr="00C9732C">
        <w:rPr>
          <w:highlight w:val="lightGray"/>
        </w:rPr>
        <w:t>&lt;appropriate staff&gt;</w:t>
      </w:r>
      <w:r w:rsidRPr="0059233D">
        <w:t xml:space="preserve"> will contact the RD to confirm that the substitution is valid.</w:t>
      </w:r>
    </w:p>
    <w:p w14:paraId="3B835BD7" w14:textId="77777777" w:rsidR="00C9732C" w:rsidRDefault="00AD6CBC" w:rsidP="00AD6CBC">
      <w:pPr>
        <w:pStyle w:val="ListParagraph"/>
        <w:numPr>
          <w:ilvl w:val="2"/>
          <w:numId w:val="63"/>
        </w:numPr>
      </w:pPr>
      <w:r w:rsidRPr="0059233D">
        <w:t>Substitutions to the daily menu will be posted for participants.</w:t>
      </w:r>
    </w:p>
    <w:p w14:paraId="7E0E2C07" w14:textId="77777777" w:rsidR="00C9732C" w:rsidRDefault="00AD6CBC" w:rsidP="00AD6CBC">
      <w:pPr>
        <w:pStyle w:val="ListParagraph"/>
        <w:numPr>
          <w:ilvl w:val="1"/>
          <w:numId w:val="63"/>
        </w:numPr>
      </w:pPr>
      <w:r w:rsidRPr="0059233D">
        <w:t>Program and nutrition staff meet monthly to develop menus.</w:t>
      </w:r>
    </w:p>
    <w:p w14:paraId="4AB3EDDD" w14:textId="77777777" w:rsidR="00C9732C" w:rsidRDefault="00AD6CBC" w:rsidP="00AD6CBC">
      <w:pPr>
        <w:pStyle w:val="ListParagraph"/>
        <w:numPr>
          <w:ilvl w:val="1"/>
          <w:numId w:val="63"/>
        </w:numPr>
      </w:pPr>
      <w:r w:rsidRPr="0059233D">
        <w:t>Menu selections should be based on seniors’ feedback, quality of food items, and special events.</w:t>
      </w:r>
    </w:p>
    <w:p w14:paraId="78D15706" w14:textId="77777777" w:rsidR="000A657A" w:rsidRDefault="00AD6CBC" w:rsidP="00AD6CBC">
      <w:pPr>
        <w:pStyle w:val="ListParagraph"/>
        <w:numPr>
          <w:ilvl w:val="1"/>
          <w:numId w:val="63"/>
        </w:numPr>
      </w:pPr>
      <w:r w:rsidRPr="0059233D">
        <w:t xml:space="preserve">Menus for congregate programs are posted for participants’ information in a readily accessible location in the dining room and are made available on the </w:t>
      </w:r>
      <w:r w:rsidRPr="00C9732C">
        <w:rPr>
          <w:highlight w:val="lightGray"/>
        </w:rPr>
        <w:t>&lt;city or county&gt;</w:t>
      </w:r>
      <w:r w:rsidRPr="0059233D">
        <w:t xml:space="preserve"> website, local newspapers, and bi-monthly in the newsletter.</w:t>
      </w:r>
    </w:p>
    <w:p w14:paraId="2B054908" w14:textId="77777777" w:rsidR="000A657A" w:rsidRDefault="00AD6CBC" w:rsidP="00AD6CBC">
      <w:pPr>
        <w:pStyle w:val="ListParagraph"/>
        <w:numPr>
          <w:ilvl w:val="1"/>
          <w:numId w:val="63"/>
        </w:numPr>
      </w:pPr>
      <w:r w:rsidRPr="0059233D">
        <w:t xml:space="preserve">A menu for home-delivered meals will be provided at the beginning of each month to home-delivery clients with meal delivery. The menu will also be posted on the </w:t>
      </w:r>
      <w:r w:rsidRPr="000A657A">
        <w:rPr>
          <w:highlight w:val="lightGray"/>
        </w:rPr>
        <w:t>&lt;agency&gt;</w:t>
      </w:r>
      <w:r w:rsidRPr="0059233D">
        <w:t xml:space="preserve"> website and provided to the </w:t>
      </w:r>
      <w:r w:rsidRPr="000A657A">
        <w:rPr>
          <w:highlight w:val="lightGray"/>
        </w:rPr>
        <w:t>&lt;agency&gt;</w:t>
      </w:r>
      <w:r w:rsidRPr="0059233D">
        <w:t xml:space="preserve"> coordinators.</w:t>
      </w:r>
    </w:p>
    <w:p w14:paraId="40A17934" w14:textId="77777777" w:rsidR="000A657A" w:rsidRDefault="00AD6CBC" w:rsidP="00AD6CBC">
      <w:pPr>
        <w:pStyle w:val="ListParagraph"/>
        <w:numPr>
          <w:ilvl w:val="1"/>
          <w:numId w:val="63"/>
        </w:numPr>
      </w:pPr>
      <w:r w:rsidRPr="0059233D">
        <w:t>Menus and menu logs with substitutions indicated are kept on file for one year.</w:t>
      </w:r>
    </w:p>
    <w:p w14:paraId="3AED1FA5" w14:textId="553A8231" w:rsidR="00AD6CBC" w:rsidRPr="0059233D" w:rsidRDefault="00AD6CBC" w:rsidP="00AD6CBC">
      <w:pPr>
        <w:pStyle w:val="ListParagraph"/>
        <w:numPr>
          <w:ilvl w:val="1"/>
          <w:numId w:val="63"/>
        </w:numPr>
      </w:pPr>
      <w:r w:rsidRPr="0059233D">
        <w:t>Coffee and tea are not part of the meal program but may be offered using separate funds.</w:t>
      </w:r>
    </w:p>
    <w:p w14:paraId="35E3D848" w14:textId="77777777" w:rsidR="00AD6CBC" w:rsidRPr="0059233D" w:rsidRDefault="00AD6CBC" w:rsidP="003D3827">
      <w:pPr>
        <w:pStyle w:val="Heading1"/>
        <w:numPr>
          <w:ilvl w:val="0"/>
          <w:numId w:val="63"/>
        </w:numPr>
      </w:pPr>
      <w:r w:rsidRPr="0059233D">
        <w:lastRenderedPageBreak/>
        <w:t>Food Allergies</w:t>
      </w:r>
    </w:p>
    <w:p w14:paraId="07F6661D" w14:textId="77777777" w:rsidR="00AF387E" w:rsidRDefault="00AD6CBC" w:rsidP="00AD6CBC">
      <w:pPr>
        <w:pStyle w:val="ListParagraph"/>
        <w:numPr>
          <w:ilvl w:val="1"/>
          <w:numId w:val="63"/>
        </w:numPr>
      </w:pPr>
      <w:r w:rsidRPr="0059233D">
        <w:t>Identifying participants with food allergies</w:t>
      </w:r>
    </w:p>
    <w:p w14:paraId="7854086E" w14:textId="77777777" w:rsidR="00AF387E" w:rsidRDefault="00AD6CBC" w:rsidP="00AD6CBC">
      <w:pPr>
        <w:pStyle w:val="ListParagraph"/>
        <w:numPr>
          <w:ilvl w:val="2"/>
          <w:numId w:val="63"/>
        </w:numPr>
      </w:pPr>
      <w:r w:rsidRPr="0059233D">
        <w:t xml:space="preserve">Ask participants about food allergies at initial screening and every </w:t>
      </w:r>
      <w:r w:rsidRPr="00AF387E">
        <w:rPr>
          <w:highlight w:val="lightGray"/>
        </w:rPr>
        <w:t>&lt;</w:t>
      </w:r>
      <w:proofErr w:type="gramStart"/>
      <w:r w:rsidRPr="00AF387E">
        <w:rPr>
          <w:highlight w:val="lightGray"/>
        </w:rPr>
        <w:t>period of time</w:t>
      </w:r>
      <w:proofErr w:type="gramEnd"/>
      <w:r w:rsidRPr="00AF387E">
        <w:rPr>
          <w:highlight w:val="lightGray"/>
        </w:rPr>
        <w:t>&gt;.</w:t>
      </w:r>
    </w:p>
    <w:p w14:paraId="161EC363" w14:textId="77777777" w:rsidR="00AF387E" w:rsidRDefault="00AD6CBC" w:rsidP="00AD6CBC">
      <w:pPr>
        <w:pStyle w:val="ListParagraph"/>
        <w:numPr>
          <w:ilvl w:val="2"/>
          <w:numId w:val="63"/>
        </w:numPr>
      </w:pPr>
      <w:r w:rsidRPr="0059233D">
        <w:t xml:space="preserve">Advise participants to tell </w:t>
      </w:r>
      <w:r w:rsidRPr="00AF387E">
        <w:rPr>
          <w:highlight w:val="lightGray"/>
        </w:rPr>
        <w:t>&lt;designated person&gt;</w:t>
      </w:r>
      <w:r w:rsidRPr="0059233D">
        <w:t xml:space="preserve"> about any new food allergies as soon as they become aware of the allergy.</w:t>
      </w:r>
    </w:p>
    <w:p w14:paraId="4AB95926" w14:textId="77777777" w:rsidR="00C1182F" w:rsidRDefault="00AD6CBC" w:rsidP="00AD6CBC">
      <w:pPr>
        <w:pStyle w:val="ListParagraph"/>
        <w:numPr>
          <w:ilvl w:val="2"/>
          <w:numId w:val="63"/>
        </w:numPr>
      </w:pPr>
      <w:r w:rsidRPr="0059233D">
        <w:t>Follow &lt;</w:t>
      </w:r>
      <w:r w:rsidRPr="00AF387E">
        <w:rPr>
          <w:highlight w:val="lightGray"/>
        </w:rPr>
        <w:t>agency&gt;</w:t>
      </w:r>
      <w:r w:rsidRPr="0059233D">
        <w:t xml:space="preserve"> policies and comply with the </w:t>
      </w:r>
      <w:hyperlink r:id="rId10" w:history="1">
        <w:r w:rsidRPr="0059233D">
          <w:rPr>
            <w:rStyle w:val="Hyperlink"/>
          </w:rPr>
          <w:t>Americans with Disabilities Act (ADA) regarding food allergies</w:t>
        </w:r>
      </w:hyperlink>
      <w:r w:rsidRPr="0059233D">
        <w:t xml:space="preserve"> and other medically necessary diets, which may be considered disabilities and have specific requirements for reasonable accommodations.</w:t>
      </w:r>
    </w:p>
    <w:p w14:paraId="1DDFA058" w14:textId="77777777" w:rsidR="00C1182F" w:rsidRDefault="00AD6CBC" w:rsidP="00AD6CBC">
      <w:pPr>
        <w:pStyle w:val="ListParagraph"/>
        <w:numPr>
          <w:ilvl w:val="1"/>
          <w:numId w:val="63"/>
        </w:numPr>
      </w:pPr>
      <w:r w:rsidRPr="0059233D">
        <w:t xml:space="preserve">Food receiving and </w:t>
      </w:r>
      <w:proofErr w:type="gramStart"/>
      <w:r w:rsidRPr="0059233D">
        <w:t>storage</w:t>
      </w:r>
      <w:proofErr w:type="gramEnd"/>
    </w:p>
    <w:p w14:paraId="407C995F" w14:textId="77777777" w:rsidR="00C1182F" w:rsidRDefault="00AD6CBC" w:rsidP="00AD6CBC">
      <w:pPr>
        <w:pStyle w:val="ListParagraph"/>
        <w:numPr>
          <w:ilvl w:val="2"/>
          <w:numId w:val="63"/>
        </w:numPr>
      </w:pPr>
      <w:r w:rsidRPr="0059233D">
        <w:t>Check all ingredient labels each time a food is purchased.</w:t>
      </w:r>
    </w:p>
    <w:p w14:paraId="3D9F2B88" w14:textId="77777777" w:rsidR="00C1182F" w:rsidRDefault="00AD6CBC" w:rsidP="00AD6CBC">
      <w:pPr>
        <w:pStyle w:val="ListParagraph"/>
        <w:numPr>
          <w:ilvl w:val="2"/>
          <w:numId w:val="63"/>
        </w:numPr>
      </w:pPr>
      <w:r w:rsidRPr="0059233D">
        <w:t>Date each food item when received.</w:t>
      </w:r>
    </w:p>
    <w:p w14:paraId="01D30031" w14:textId="77777777" w:rsidR="002A25BC" w:rsidRDefault="00AD6CBC" w:rsidP="00AD6CBC">
      <w:pPr>
        <w:pStyle w:val="ListParagraph"/>
        <w:numPr>
          <w:ilvl w:val="2"/>
          <w:numId w:val="63"/>
        </w:numPr>
      </w:pPr>
      <w:r w:rsidRPr="0059233D">
        <w:t>Store food items that are intended for persons with allergies in a separate location from the regular inventory.</w:t>
      </w:r>
    </w:p>
    <w:p w14:paraId="6BD68005" w14:textId="77777777" w:rsidR="002A25BC" w:rsidRDefault="00AD6CBC" w:rsidP="00AD6CBC">
      <w:pPr>
        <w:pStyle w:val="ListParagraph"/>
        <w:numPr>
          <w:ilvl w:val="1"/>
          <w:numId w:val="63"/>
        </w:numPr>
      </w:pPr>
      <w:r w:rsidRPr="0059233D">
        <w:t>Keep ingredient labels for at least 24 hours after serving the product.</w:t>
      </w:r>
    </w:p>
    <w:p w14:paraId="60B38D59" w14:textId="77777777" w:rsidR="002A25BC" w:rsidRDefault="00AD6CBC" w:rsidP="00AD6CBC">
      <w:pPr>
        <w:pStyle w:val="ListParagraph"/>
        <w:numPr>
          <w:ilvl w:val="1"/>
          <w:numId w:val="63"/>
        </w:numPr>
      </w:pPr>
      <w:r w:rsidRPr="0059233D">
        <w:t>Prevent cross-contact during food preparation.</w:t>
      </w:r>
    </w:p>
    <w:p w14:paraId="337A8E6F" w14:textId="77777777" w:rsidR="002A25BC" w:rsidRDefault="00AD6CBC" w:rsidP="00AD6CBC">
      <w:pPr>
        <w:pStyle w:val="ListParagraph"/>
        <w:numPr>
          <w:ilvl w:val="2"/>
          <w:numId w:val="63"/>
        </w:numPr>
      </w:pPr>
      <w:r w:rsidRPr="0059233D">
        <w:t>Wash hands before preparing food.</w:t>
      </w:r>
    </w:p>
    <w:p w14:paraId="7A608A16" w14:textId="77777777" w:rsidR="002A25BC" w:rsidRDefault="00AD6CBC" w:rsidP="00AD6CBC">
      <w:pPr>
        <w:pStyle w:val="ListParagraph"/>
        <w:numPr>
          <w:ilvl w:val="2"/>
          <w:numId w:val="63"/>
        </w:numPr>
      </w:pPr>
      <w:r w:rsidRPr="0059233D">
        <w:t>Wear single-use gloves.</w:t>
      </w:r>
    </w:p>
    <w:p w14:paraId="07FE30B1" w14:textId="77777777" w:rsidR="002A25BC" w:rsidRDefault="00AD6CBC" w:rsidP="00AD6CBC">
      <w:pPr>
        <w:pStyle w:val="ListParagraph"/>
        <w:numPr>
          <w:ilvl w:val="2"/>
          <w:numId w:val="63"/>
        </w:numPr>
      </w:pPr>
      <w:r w:rsidRPr="0059233D">
        <w:t>Use a clean apron when preparing food for an individual with a.</w:t>
      </w:r>
    </w:p>
    <w:p w14:paraId="560B71DC" w14:textId="77777777" w:rsidR="002A25BC" w:rsidRDefault="00AD6CBC" w:rsidP="00AD6CBC">
      <w:pPr>
        <w:pStyle w:val="ListParagraph"/>
        <w:numPr>
          <w:ilvl w:val="2"/>
          <w:numId w:val="63"/>
        </w:numPr>
      </w:pPr>
      <w:r w:rsidRPr="0059233D">
        <w:t>Wash, rinse, and sanitize all cookware before and after each use.</w:t>
      </w:r>
    </w:p>
    <w:p w14:paraId="578F2EAE" w14:textId="77777777" w:rsidR="00DB22A3" w:rsidRDefault="00AD6CBC" w:rsidP="00AD6CBC">
      <w:pPr>
        <w:pStyle w:val="ListParagraph"/>
        <w:numPr>
          <w:ilvl w:val="2"/>
          <w:numId w:val="63"/>
        </w:numPr>
      </w:pPr>
      <w:r w:rsidRPr="0059233D">
        <w:t>Wash, rinse, and sanitize food contact surfaces including countertops, knives, spatulas, etc.</w:t>
      </w:r>
    </w:p>
    <w:p w14:paraId="0B5F10AB" w14:textId="77777777" w:rsidR="00DB22A3" w:rsidRDefault="00AD6CBC" w:rsidP="00AD6CBC">
      <w:pPr>
        <w:pStyle w:val="ListParagraph"/>
        <w:numPr>
          <w:ilvl w:val="2"/>
          <w:numId w:val="63"/>
        </w:numPr>
      </w:pPr>
      <w:r w:rsidRPr="0059233D">
        <w:t xml:space="preserve">Designate an allergy-free zone in the kitchen. When working with multiple </w:t>
      </w:r>
      <w:proofErr w:type="gramStart"/>
      <w:r w:rsidRPr="0059233D">
        <w:t>persons</w:t>
      </w:r>
      <w:proofErr w:type="gramEnd"/>
      <w:r w:rsidRPr="0059233D">
        <w:t xml:space="preserve"> with food allergies, set up procedures to prevent cross-contact within the allergy-free zone.</w:t>
      </w:r>
    </w:p>
    <w:p w14:paraId="11DD0863" w14:textId="77777777" w:rsidR="00DB22A3" w:rsidRDefault="00AD6CBC" w:rsidP="00AD6CBC">
      <w:pPr>
        <w:pStyle w:val="ListParagraph"/>
        <w:numPr>
          <w:ilvl w:val="2"/>
          <w:numId w:val="63"/>
        </w:numPr>
      </w:pPr>
      <w:r w:rsidRPr="0059233D">
        <w:t xml:space="preserve">Prepare food items for </w:t>
      </w:r>
      <w:proofErr w:type="gramStart"/>
      <w:r w:rsidRPr="0059233D">
        <w:t>persons</w:t>
      </w:r>
      <w:proofErr w:type="gramEnd"/>
      <w:r w:rsidRPr="0059233D">
        <w:t xml:space="preserve"> with food allergies first. Label and store these items separately (e.g., “Gluten-free”).</w:t>
      </w:r>
    </w:p>
    <w:p w14:paraId="5C9BA498" w14:textId="77777777" w:rsidR="00DB22A3" w:rsidRDefault="00AD6CBC" w:rsidP="00AD6CBC">
      <w:pPr>
        <w:pStyle w:val="ListParagraph"/>
        <w:numPr>
          <w:ilvl w:val="2"/>
          <w:numId w:val="63"/>
        </w:numPr>
      </w:pPr>
      <w:r w:rsidRPr="0059233D">
        <w:t>Use a clean, sanitized cutting board when preparing food.</w:t>
      </w:r>
    </w:p>
    <w:p w14:paraId="34ABBA3E" w14:textId="77777777" w:rsidR="00DB22A3" w:rsidRDefault="00AD6CBC" w:rsidP="00AD6CBC">
      <w:pPr>
        <w:pStyle w:val="ListParagraph"/>
        <w:numPr>
          <w:ilvl w:val="2"/>
          <w:numId w:val="63"/>
        </w:numPr>
      </w:pPr>
      <w:r w:rsidRPr="0059233D">
        <w:t>Use clean potholders and oven mitts to prevent cross-contact.</w:t>
      </w:r>
    </w:p>
    <w:p w14:paraId="097228CC" w14:textId="77777777" w:rsidR="00C76B92" w:rsidRDefault="00AD6CBC" w:rsidP="00AD6CBC">
      <w:pPr>
        <w:pStyle w:val="ListParagraph"/>
        <w:numPr>
          <w:ilvl w:val="1"/>
          <w:numId w:val="63"/>
        </w:numPr>
      </w:pPr>
      <w:r w:rsidRPr="0059233D">
        <w:t>Prevent cross-contact during meal service.</w:t>
      </w:r>
    </w:p>
    <w:p w14:paraId="3B740ACF" w14:textId="77777777" w:rsidR="00C76B92" w:rsidRDefault="00AD6CBC" w:rsidP="00AD6CBC">
      <w:pPr>
        <w:pStyle w:val="ListParagraph"/>
        <w:numPr>
          <w:ilvl w:val="2"/>
          <w:numId w:val="63"/>
        </w:numPr>
      </w:pPr>
      <w:r w:rsidRPr="0059233D">
        <w:t>Set aside food for participants with food allergies from self-service food areas, such as salad bars, before the food is set out.</w:t>
      </w:r>
    </w:p>
    <w:p w14:paraId="315E75E4" w14:textId="77777777" w:rsidR="00C76B92" w:rsidRDefault="00AD6CBC" w:rsidP="00AD6CBC">
      <w:pPr>
        <w:pStyle w:val="ListParagraph"/>
        <w:numPr>
          <w:ilvl w:val="2"/>
          <w:numId w:val="63"/>
        </w:numPr>
      </w:pPr>
      <w:r w:rsidRPr="0059233D">
        <w:lastRenderedPageBreak/>
        <w:t>Use dedicated serving utensils and gloves for items served to persons with allergies.</w:t>
      </w:r>
    </w:p>
    <w:p w14:paraId="5BD36EAC" w14:textId="77777777" w:rsidR="00C76B92" w:rsidRDefault="00AD6CBC" w:rsidP="00AD6CBC">
      <w:pPr>
        <w:pStyle w:val="ListParagraph"/>
        <w:numPr>
          <w:ilvl w:val="2"/>
          <w:numId w:val="63"/>
        </w:numPr>
      </w:pPr>
      <w:r w:rsidRPr="0059233D">
        <w:t>Label items on the serving line correctly and clearly so that items for persons with allergies are easily recognizable.</w:t>
      </w:r>
    </w:p>
    <w:p w14:paraId="11B664F5" w14:textId="77777777" w:rsidR="00C76B92" w:rsidRDefault="00AD6CBC" w:rsidP="00AD6CBC">
      <w:pPr>
        <w:pStyle w:val="ListParagraph"/>
        <w:numPr>
          <w:ilvl w:val="2"/>
          <w:numId w:val="63"/>
        </w:numPr>
      </w:pPr>
      <w:r w:rsidRPr="0059233D">
        <w:t>Ensure that tables and chairs are cleaned and sanitized before and after each meal and when needed.</w:t>
      </w:r>
    </w:p>
    <w:p w14:paraId="5C3A7657" w14:textId="77777777" w:rsidR="00C32313" w:rsidRDefault="00AD6CBC" w:rsidP="00AD6CBC">
      <w:pPr>
        <w:pStyle w:val="ListParagraph"/>
        <w:numPr>
          <w:ilvl w:val="2"/>
          <w:numId w:val="63"/>
        </w:numPr>
      </w:pPr>
      <w:r w:rsidRPr="0059233D">
        <w:t xml:space="preserve">Refrain from serving any food or beverage to a participant with a food allergy if there is any question as to </w:t>
      </w:r>
      <w:proofErr w:type="gramStart"/>
      <w:r w:rsidRPr="0059233D">
        <w:t>whether or not</w:t>
      </w:r>
      <w:proofErr w:type="gramEnd"/>
      <w:r w:rsidRPr="0059233D">
        <w:t xml:space="preserve"> something they are allergic to might be present in that particular item.</w:t>
      </w:r>
    </w:p>
    <w:p w14:paraId="5367F4C4" w14:textId="77777777" w:rsidR="00C32313" w:rsidRDefault="00AD6CBC" w:rsidP="00AD6CBC">
      <w:pPr>
        <w:pStyle w:val="ListParagraph"/>
        <w:numPr>
          <w:ilvl w:val="1"/>
          <w:numId w:val="63"/>
        </w:numPr>
      </w:pPr>
      <w:r w:rsidRPr="0059233D">
        <w:t>Monitoring and Corrective Action</w:t>
      </w:r>
    </w:p>
    <w:p w14:paraId="3FE2E517" w14:textId="77777777" w:rsidR="00C32313" w:rsidRDefault="00AD6CBC" w:rsidP="00AD6CBC">
      <w:pPr>
        <w:pStyle w:val="ListParagraph"/>
        <w:numPr>
          <w:ilvl w:val="2"/>
          <w:numId w:val="63"/>
        </w:numPr>
      </w:pPr>
      <w:r w:rsidRPr="00C32313">
        <w:rPr>
          <w:highlight w:val="lightGray"/>
        </w:rPr>
        <w:t>&lt;Designated person&gt;</w:t>
      </w:r>
      <w:r w:rsidRPr="0059233D">
        <w:t xml:space="preserve"> continually monitors receiving, preparation, and serving areas to assess whether food allergy procedures are being followed.</w:t>
      </w:r>
    </w:p>
    <w:p w14:paraId="60E46D98" w14:textId="77777777" w:rsidR="00C32313" w:rsidRDefault="00AD6CBC" w:rsidP="00AD6CBC">
      <w:pPr>
        <w:pStyle w:val="ListParagraph"/>
        <w:numPr>
          <w:ilvl w:val="2"/>
          <w:numId w:val="63"/>
        </w:numPr>
      </w:pPr>
      <w:r w:rsidRPr="0059233D">
        <w:t>Immediately correct errors and retrain any employee or volunteer found not following these procedures.</w:t>
      </w:r>
    </w:p>
    <w:p w14:paraId="40F17D9E" w14:textId="7D3E7A3D" w:rsidR="00AD6CBC" w:rsidRPr="0059233D" w:rsidRDefault="00AD6CBC" w:rsidP="00C32313">
      <w:pPr>
        <w:pStyle w:val="ListParagraph"/>
        <w:numPr>
          <w:ilvl w:val="1"/>
          <w:numId w:val="63"/>
        </w:numPr>
      </w:pPr>
      <w:r w:rsidRPr="0059233D">
        <w:t xml:space="preserve">Contact emergency services if a participant with the potential for anaphylaxis consumes a </w:t>
      </w:r>
      <w:proofErr w:type="gramStart"/>
      <w:r w:rsidRPr="0059233D">
        <w:t>food</w:t>
      </w:r>
      <w:proofErr w:type="gramEnd"/>
      <w:r w:rsidRPr="0059233D">
        <w:t xml:space="preserve"> they are allergic to or exhibits signs of an allergic reaction (hives, swelling, difficulty breathing, etc.).</w:t>
      </w:r>
    </w:p>
    <w:p w14:paraId="0B6CE022" w14:textId="77777777" w:rsidR="00AD6CBC" w:rsidRPr="0059233D" w:rsidRDefault="00AD6CBC" w:rsidP="003D3827">
      <w:pPr>
        <w:pStyle w:val="Heading1"/>
        <w:numPr>
          <w:ilvl w:val="0"/>
          <w:numId w:val="63"/>
        </w:numPr>
      </w:pPr>
      <w:bookmarkStart w:id="3" w:name="_Toc137207423"/>
      <w:r w:rsidRPr="0059233D">
        <w:t>Portion Control</w:t>
      </w:r>
      <w:bookmarkEnd w:id="3"/>
    </w:p>
    <w:p w14:paraId="6ADF21A3" w14:textId="77777777" w:rsidR="00AD6CBC" w:rsidRPr="0059233D" w:rsidRDefault="00AD6CBC" w:rsidP="00C32313">
      <w:pPr>
        <w:pStyle w:val="ListParagraph"/>
        <w:numPr>
          <w:ilvl w:val="1"/>
          <w:numId w:val="63"/>
        </w:numPr>
      </w:pPr>
      <w:r w:rsidRPr="0059233D">
        <w:t>The proper serving utensil shall be used to provide the correct portion size to all participants and to ensure the correct number of meals can be served with minimum waste. Every effort shall be made to minimize leftovers.</w:t>
      </w:r>
    </w:p>
    <w:p w14:paraId="7F730826" w14:textId="77777777" w:rsidR="00260DB4" w:rsidRDefault="00AD6CBC" w:rsidP="00AD6CBC">
      <w:pPr>
        <w:pStyle w:val="ListParagraph"/>
        <w:numPr>
          <w:ilvl w:val="1"/>
          <w:numId w:val="63"/>
        </w:numPr>
      </w:pPr>
      <w:r w:rsidRPr="0059233D">
        <w:t>Serving equipment shall be touched only by the handles.</w:t>
      </w:r>
    </w:p>
    <w:p w14:paraId="634C9A0E" w14:textId="77777777" w:rsidR="00260DB4" w:rsidRDefault="00AD6CBC" w:rsidP="00AD6CBC">
      <w:pPr>
        <w:pStyle w:val="ListParagraph"/>
        <w:numPr>
          <w:ilvl w:val="1"/>
          <w:numId w:val="63"/>
        </w:numPr>
      </w:pPr>
      <w:r w:rsidRPr="0059233D">
        <w:t>Each participant shall receive all the required meal pattern food items. Participants may choose to not have certain items.</w:t>
      </w:r>
    </w:p>
    <w:p w14:paraId="7D30CFBA" w14:textId="77777777" w:rsidR="00260DB4" w:rsidRDefault="00AD6CBC" w:rsidP="00AD6CBC">
      <w:pPr>
        <w:pStyle w:val="ListParagraph"/>
        <w:numPr>
          <w:ilvl w:val="1"/>
          <w:numId w:val="63"/>
        </w:numPr>
      </w:pPr>
      <w:r w:rsidRPr="0059233D">
        <w:t>The only acceptable reason for altering the pre-determined portion size would be the special request of a participant for less than the standard serving size or for the refusal of an item.</w:t>
      </w:r>
    </w:p>
    <w:p w14:paraId="712717A4" w14:textId="77777777" w:rsidR="00260DB4" w:rsidRDefault="00AD6CBC" w:rsidP="00AD6CBC">
      <w:pPr>
        <w:pStyle w:val="ListParagraph"/>
        <w:numPr>
          <w:ilvl w:val="1"/>
          <w:numId w:val="63"/>
        </w:numPr>
      </w:pPr>
      <w:r w:rsidRPr="0059233D">
        <w:t xml:space="preserve">Congregate Meal Program: </w:t>
      </w:r>
    </w:p>
    <w:p w14:paraId="56A5805A" w14:textId="77777777" w:rsidR="00260DB4" w:rsidRDefault="00AD6CBC" w:rsidP="00AD6CBC">
      <w:pPr>
        <w:pStyle w:val="ListParagraph"/>
        <w:numPr>
          <w:ilvl w:val="2"/>
          <w:numId w:val="63"/>
        </w:numPr>
      </w:pPr>
      <w:r w:rsidRPr="0059233D">
        <w:t>If a site is short on the number of servings needed, every effort shall be made to obtain a full meal for all participants in attendance by using a substitute food item of equal nutritive value or an entire meal to meet the menu pattern. Spreading of meals or meal items shall not take place.</w:t>
      </w:r>
    </w:p>
    <w:p w14:paraId="2B07A204" w14:textId="77777777" w:rsidR="00B95850" w:rsidRDefault="00AD6CBC" w:rsidP="00AD6CBC">
      <w:pPr>
        <w:pStyle w:val="ListParagraph"/>
        <w:numPr>
          <w:ilvl w:val="2"/>
          <w:numId w:val="63"/>
        </w:numPr>
      </w:pPr>
      <w:r w:rsidRPr="0059233D">
        <w:lastRenderedPageBreak/>
        <w:t>Participants shall be offered the opportunity for second servings before non-eligible staff are entitled to purchase individual leftover meal items.</w:t>
      </w:r>
    </w:p>
    <w:p w14:paraId="0B3DDA12" w14:textId="27DED7C0" w:rsidR="00AD6CBC" w:rsidRPr="0059233D" w:rsidRDefault="00AD6CBC" w:rsidP="00AD6CBC">
      <w:pPr>
        <w:pStyle w:val="ListParagraph"/>
        <w:numPr>
          <w:ilvl w:val="2"/>
          <w:numId w:val="63"/>
        </w:numPr>
      </w:pPr>
      <w:r w:rsidRPr="0059233D">
        <w:t xml:space="preserve">Second servings will be supported under </w:t>
      </w:r>
      <w:r w:rsidRPr="00B95850">
        <w:rPr>
          <w:highlight w:val="lightGray"/>
        </w:rPr>
        <w:t>&lt;agency&gt;</w:t>
      </w:r>
      <w:r w:rsidRPr="0059233D">
        <w:t xml:space="preserve"> funding and not counted as a meal for reporting purposes.</w:t>
      </w:r>
    </w:p>
    <w:p w14:paraId="5EE3A08E" w14:textId="77777777" w:rsidR="00AD6CBC" w:rsidRPr="0059233D" w:rsidRDefault="00AD6CBC" w:rsidP="00A20284">
      <w:pPr>
        <w:pStyle w:val="Heading1"/>
        <w:numPr>
          <w:ilvl w:val="0"/>
          <w:numId w:val="63"/>
        </w:numPr>
      </w:pPr>
      <w:bookmarkStart w:id="4" w:name="_Toc137207424"/>
      <w:r w:rsidRPr="0059233D">
        <w:t>Dining Room Environment</w:t>
      </w:r>
      <w:bookmarkEnd w:id="4"/>
    </w:p>
    <w:p w14:paraId="57DD9E95" w14:textId="77777777" w:rsidR="00EA2419" w:rsidRDefault="00AD6CBC" w:rsidP="00AD6CBC">
      <w:pPr>
        <w:pStyle w:val="ListParagraph"/>
        <w:numPr>
          <w:ilvl w:val="1"/>
          <w:numId w:val="63"/>
        </w:numPr>
      </w:pPr>
      <w:r w:rsidRPr="0059233D">
        <w:t xml:space="preserve">The </w:t>
      </w:r>
      <w:r w:rsidRPr="00EA2419">
        <w:rPr>
          <w:highlight w:val="lightGray"/>
        </w:rPr>
        <w:t>&lt;appropriate staff&gt;</w:t>
      </w:r>
      <w:r w:rsidRPr="0059233D">
        <w:t xml:space="preserve"> shall ensure each participant can enjoy meals in an unhurried, pleasant environment. Tables and chairs </w:t>
      </w:r>
      <w:proofErr w:type="gramStart"/>
      <w:r w:rsidRPr="0059233D">
        <w:t>shall</w:t>
      </w:r>
      <w:proofErr w:type="gramEnd"/>
      <w:r w:rsidRPr="0059233D">
        <w:t xml:space="preserve"> be arranged so participants, volunteers, and staff can easily walk around and obtain or receive meals.</w:t>
      </w:r>
    </w:p>
    <w:p w14:paraId="1AD675EF" w14:textId="77777777" w:rsidR="00EA2419" w:rsidRDefault="00AD6CBC" w:rsidP="00AD6CBC">
      <w:pPr>
        <w:pStyle w:val="ListParagraph"/>
        <w:numPr>
          <w:ilvl w:val="1"/>
          <w:numId w:val="63"/>
        </w:numPr>
      </w:pPr>
      <w:r w:rsidRPr="00EA2419">
        <w:rPr>
          <w:highlight w:val="lightGray"/>
        </w:rPr>
        <w:t>&lt;Appropriate staff&gt;</w:t>
      </w:r>
      <w:r w:rsidRPr="0059233D">
        <w:t xml:space="preserve"> are encouraged to arrange tabletops with eye-pleasing centerpieces and tablecloths or placemats to ensure a pleasant dining environment.</w:t>
      </w:r>
    </w:p>
    <w:p w14:paraId="6D44BCD4" w14:textId="77777777" w:rsidR="00EA2419" w:rsidRDefault="00AD6CBC" w:rsidP="00AD6CBC">
      <w:pPr>
        <w:pStyle w:val="ListParagraph"/>
        <w:numPr>
          <w:ilvl w:val="1"/>
          <w:numId w:val="63"/>
        </w:numPr>
      </w:pPr>
      <w:r w:rsidRPr="0059233D">
        <w:t>Soft background music may be played during the meal, but sites shall refrain from playing television or videos (unless there is a special program) during meals to limit excessive noise and encourage increased socialization.</w:t>
      </w:r>
    </w:p>
    <w:p w14:paraId="006CEE2F" w14:textId="04CDFBE2" w:rsidR="00AD6CBC" w:rsidRPr="0059233D" w:rsidRDefault="00AD6CBC" w:rsidP="00AD6CBC">
      <w:pPr>
        <w:pStyle w:val="ListParagraph"/>
        <w:numPr>
          <w:ilvl w:val="1"/>
          <w:numId w:val="63"/>
        </w:numPr>
      </w:pPr>
      <w:r w:rsidRPr="0059233D">
        <w:t>Prayer is not officially sponsored by or led by staff. Each participant has a choice whether to pray (silently or audibly).</w:t>
      </w:r>
    </w:p>
    <w:p w14:paraId="6DFA2BDB" w14:textId="77777777" w:rsidR="00AD6CBC" w:rsidRPr="0059233D" w:rsidRDefault="00AD6CBC" w:rsidP="00A20284">
      <w:pPr>
        <w:pStyle w:val="Heading1"/>
        <w:numPr>
          <w:ilvl w:val="0"/>
          <w:numId w:val="63"/>
        </w:numPr>
      </w:pPr>
      <w:bookmarkStart w:id="5" w:name="_Toc137207425"/>
      <w:r w:rsidRPr="0059233D">
        <w:t>Dining Room Serving Style</w:t>
      </w:r>
      <w:bookmarkEnd w:id="5"/>
      <w:r w:rsidRPr="0059233D">
        <w:t>s</w:t>
      </w:r>
    </w:p>
    <w:p w14:paraId="317165E6" w14:textId="06400DA6" w:rsidR="00AD6CBC" w:rsidRPr="0059233D" w:rsidRDefault="00AD6CBC" w:rsidP="00AD6CBC">
      <w:r w:rsidRPr="0059233D">
        <w:t>Staff will observe a structured protocol when providing congregate meals.</w:t>
      </w:r>
    </w:p>
    <w:p w14:paraId="27583AD1" w14:textId="77777777" w:rsidR="00EA2419" w:rsidRDefault="00AD6CBC" w:rsidP="00AD6CBC">
      <w:pPr>
        <w:pStyle w:val="ListParagraph"/>
        <w:numPr>
          <w:ilvl w:val="1"/>
          <w:numId w:val="71"/>
        </w:numPr>
      </w:pPr>
      <w:r w:rsidRPr="0059233D">
        <w:t>No part of the meal may be served in a bag or a container other than the standard nutrition plate/tray.</w:t>
      </w:r>
    </w:p>
    <w:p w14:paraId="26750335" w14:textId="77777777" w:rsidR="00EA2419" w:rsidRDefault="00AD6CBC" w:rsidP="00AD6CBC">
      <w:pPr>
        <w:pStyle w:val="ListParagraph"/>
        <w:numPr>
          <w:ilvl w:val="1"/>
          <w:numId w:val="71"/>
        </w:numPr>
      </w:pPr>
      <w:r w:rsidRPr="0059233D">
        <w:t>If participants are served at their seats from a serving line using a steam table or other preapproved serving method capable of maintaining safe temperatures:</w:t>
      </w:r>
    </w:p>
    <w:p w14:paraId="5B99442C" w14:textId="77777777" w:rsidR="00EA2419" w:rsidRDefault="00AD6CBC" w:rsidP="00AD6CBC">
      <w:pPr>
        <w:pStyle w:val="ListParagraph"/>
        <w:numPr>
          <w:ilvl w:val="2"/>
          <w:numId w:val="71"/>
        </w:numPr>
      </w:pPr>
      <w:r w:rsidRPr="0059233D">
        <w:t>Trained volunteers or staff will take portioned plates to participants who have signed up for the meal.</w:t>
      </w:r>
    </w:p>
    <w:p w14:paraId="5E379DFB" w14:textId="77777777" w:rsidR="00EA2419" w:rsidRDefault="00AD6CBC" w:rsidP="00AD6CBC">
      <w:pPr>
        <w:pStyle w:val="ListParagraph"/>
        <w:numPr>
          <w:ilvl w:val="2"/>
          <w:numId w:val="71"/>
        </w:numPr>
      </w:pPr>
      <w:r w:rsidRPr="0059233D">
        <w:t xml:space="preserve">Then, guests of seniors that have paid in advance will be served. </w:t>
      </w:r>
    </w:p>
    <w:p w14:paraId="695E1092" w14:textId="77777777" w:rsidR="006B6F30" w:rsidRDefault="00AD6CBC" w:rsidP="00AD6CBC">
      <w:pPr>
        <w:pStyle w:val="ListParagraph"/>
        <w:numPr>
          <w:ilvl w:val="2"/>
          <w:numId w:val="71"/>
        </w:numPr>
      </w:pPr>
      <w:r w:rsidRPr="0059233D">
        <w:t>Senior aides or substitute senior staff qualify as seniors.</w:t>
      </w:r>
    </w:p>
    <w:p w14:paraId="3B9C85DD" w14:textId="77777777" w:rsidR="006B6F30" w:rsidRDefault="00AD6CBC" w:rsidP="00AD6CBC">
      <w:pPr>
        <w:pStyle w:val="ListParagraph"/>
        <w:numPr>
          <w:ilvl w:val="2"/>
          <w:numId w:val="71"/>
        </w:numPr>
      </w:pPr>
      <w:r w:rsidRPr="0059233D">
        <w:t>Staff will serve those on the waiting list.</w:t>
      </w:r>
    </w:p>
    <w:p w14:paraId="35CD9199" w14:textId="77777777" w:rsidR="006B6F30" w:rsidRDefault="00AD6CBC" w:rsidP="00AD6CBC">
      <w:pPr>
        <w:pStyle w:val="ListParagraph"/>
        <w:numPr>
          <w:ilvl w:val="2"/>
          <w:numId w:val="71"/>
        </w:numPr>
      </w:pPr>
      <w:r w:rsidRPr="0059233D">
        <w:t>Food service staff will make a call for “seconds.” “Seconds” must be served on a new plate.</w:t>
      </w:r>
    </w:p>
    <w:p w14:paraId="723E209C" w14:textId="77777777" w:rsidR="006B6F30" w:rsidRDefault="00AD6CBC" w:rsidP="00AD6CBC">
      <w:pPr>
        <w:pStyle w:val="ListParagraph"/>
        <w:numPr>
          <w:ilvl w:val="2"/>
          <w:numId w:val="71"/>
        </w:numPr>
      </w:pPr>
      <w:r w:rsidRPr="0059233D">
        <w:t>All eligible staff (60 years and over) will be served.</w:t>
      </w:r>
    </w:p>
    <w:p w14:paraId="68182EA3" w14:textId="77777777" w:rsidR="004019B1" w:rsidRDefault="00AD6CBC" w:rsidP="00AD6CBC">
      <w:pPr>
        <w:pStyle w:val="ListParagraph"/>
        <w:numPr>
          <w:ilvl w:val="2"/>
          <w:numId w:val="71"/>
        </w:numPr>
      </w:pPr>
      <w:r w:rsidRPr="0059233D">
        <w:t>Non-eligible staff (under 60 years) that have paid for a meal will be served.</w:t>
      </w:r>
    </w:p>
    <w:p w14:paraId="566AFB3D" w14:textId="77777777" w:rsidR="00201204" w:rsidRDefault="00AD6CBC" w:rsidP="00AD6CBC">
      <w:pPr>
        <w:pStyle w:val="ListParagraph"/>
        <w:numPr>
          <w:ilvl w:val="1"/>
          <w:numId w:val="71"/>
        </w:numPr>
      </w:pPr>
      <w:r w:rsidRPr="0059233D">
        <w:lastRenderedPageBreak/>
        <w:t>If participants are picking up their meals from a serving line:</w:t>
      </w:r>
    </w:p>
    <w:p w14:paraId="70599A5A" w14:textId="77777777" w:rsidR="00201204" w:rsidRDefault="00AD6CBC" w:rsidP="00AD6CBC">
      <w:pPr>
        <w:pStyle w:val="ListParagraph"/>
        <w:numPr>
          <w:ilvl w:val="2"/>
          <w:numId w:val="71"/>
        </w:numPr>
      </w:pPr>
      <w:r w:rsidRPr="0059233D">
        <w:t>Using the same method as above, trained volunteers or staff will serve those unable to come to the serving line for their meal.</w:t>
      </w:r>
    </w:p>
    <w:p w14:paraId="68EDDF6A" w14:textId="77777777" w:rsidR="00201204" w:rsidRDefault="00AD6CBC" w:rsidP="00AD6CBC">
      <w:pPr>
        <w:pStyle w:val="ListParagraph"/>
        <w:numPr>
          <w:ilvl w:val="2"/>
          <w:numId w:val="71"/>
        </w:numPr>
      </w:pPr>
      <w:r w:rsidRPr="0059233D">
        <w:t>Staff will instruct participants on the waiting list to wait until they are called.</w:t>
      </w:r>
    </w:p>
    <w:p w14:paraId="244021E6" w14:textId="77777777" w:rsidR="00201204" w:rsidRDefault="00AD6CBC" w:rsidP="00AD6CBC">
      <w:pPr>
        <w:pStyle w:val="ListParagraph"/>
        <w:numPr>
          <w:ilvl w:val="2"/>
          <w:numId w:val="71"/>
        </w:numPr>
      </w:pPr>
      <w:r w:rsidRPr="0059233D">
        <w:t>Staff will call tables in random order to come to the serving line and pick up a plate.</w:t>
      </w:r>
    </w:p>
    <w:p w14:paraId="20632850" w14:textId="77777777" w:rsidR="00A731C9" w:rsidRDefault="00AD6CBC" w:rsidP="00AD6CBC">
      <w:pPr>
        <w:pStyle w:val="ListParagraph"/>
        <w:numPr>
          <w:ilvl w:val="2"/>
          <w:numId w:val="71"/>
        </w:numPr>
      </w:pPr>
      <w:r w:rsidRPr="0059233D">
        <w:t>Staff will call those seniors (aged 50-59) or guests of seniors that have paid in advance. Senior aides or substitute senior staff qualify as seniors.</w:t>
      </w:r>
    </w:p>
    <w:p w14:paraId="3EE896EA" w14:textId="77777777" w:rsidR="00A731C9" w:rsidRDefault="00AD6CBC" w:rsidP="00AD6CBC">
      <w:pPr>
        <w:pStyle w:val="ListParagraph"/>
        <w:numPr>
          <w:ilvl w:val="2"/>
          <w:numId w:val="71"/>
        </w:numPr>
      </w:pPr>
      <w:r w:rsidRPr="0059233D">
        <w:t>Staff will call those on the waiting list according to their number on the list to come to the serving line to pick up their plate.</w:t>
      </w:r>
    </w:p>
    <w:p w14:paraId="6D561154" w14:textId="77777777" w:rsidR="00A731C9" w:rsidRDefault="00AD6CBC" w:rsidP="00AD6CBC">
      <w:pPr>
        <w:pStyle w:val="ListParagraph"/>
        <w:numPr>
          <w:ilvl w:val="2"/>
          <w:numId w:val="71"/>
        </w:numPr>
      </w:pPr>
      <w:r w:rsidRPr="0059233D">
        <w:t>Food service staff will make a call for “seconds.” Participants requesting “seconds” must use a new plate.</w:t>
      </w:r>
    </w:p>
    <w:p w14:paraId="65856830" w14:textId="77777777" w:rsidR="00A731C9" w:rsidRDefault="00AD6CBC" w:rsidP="00AD6CBC">
      <w:pPr>
        <w:pStyle w:val="ListParagraph"/>
        <w:numPr>
          <w:ilvl w:val="2"/>
          <w:numId w:val="71"/>
        </w:numPr>
      </w:pPr>
      <w:r w:rsidRPr="0059233D">
        <w:t>All eligible staff (60 years and older) will be served.</w:t>
      </w:r>
    </w:p>
    <w:p w14:paraId="5F51EFE0" w14:textId="77777777" w:rsidR="00F17D59" w:rsidRDefault="00AD6CBC" w:rsidP="00AD6CBC">
      <w:pPr>
        <w:pStyle w:val="ListParagraph"/>
        <w:numPr>
          <w:ilvl w:val="2"/>
          <w:numId w:val="71"/>
        </w:numPr>
      </w:pPr>
      <w:r w:rsidRPr="0059233D">
        <w:t xml:space="preserve">All others to include non-eligible staff (under 60 years) that have </w:t>
      </w:r>
      <w:proofErr w:type="gramStart"/>
      <w:r w:rsidRPr="0059233D">
        <w:t>paid</w:t>
      </w:r>
      <w:proofErr w:type="gramEnd"/>
      <w:r w:rsidRPr="0059233D">
        <w:t xml:space="preserve"> will be served.</w:t>
      </w:r>
    </w:p>
    <w:p w14:paraId="44362D45" w14:textId="77777777" w:rsidR="00F17D59" w:rsidRDefault="00AD6CBC" w:rsidP="00AD6CBC">
      <w:pPr>
        <w:pStyle w:val="ListParagraph"/>
        <w:numPr>
          <w:ilvl w:val="1"/>
          <w:numId w:val="71"/>
        </w:numPr>
      </w:pPr>
      <w:r w:rsidRPr="0059233D">
        <w:t xml:space="preserve">If participants have informed the </w:t>
      </w:r>
      <w:r w:rsidRPr="00F17D59">
        <w:rPr>
          <w:highlight w:val="lightGray"/>
        </w:rPr>
        <w:t>&lt;appropriate staff&gt;</w:t>
      </w:r>
      <w:r w:rsidRPr="0059233D">
        <w:t xml:space="preserve"> that they will be late, lunch may be held on the steam table for them until </w:t>
      </w:r>
      <w:r w:rsidRPr="00F17D59">
        <w:rPr>
          <w:highlight w:val="lightGray"/>
        </w:rPr>
        <w:t>&lt;time&gt;</w:t>
      </w:r>
      <w:r w:rsidRPr="0059233D">
        <w:t>. Those participants should be taken into consideration after waitlist staff members are served.</w:t>
      </w:r>
    </w:p>
    <w:p w14:paraId="57F690C9" w14:textId="77777777" w:rsidR="00971271" w:rsidRDefault="00AD6CBC" w:rsidP="00AD6CBC">
      <w:pPr>
        <w:pStyle w:val="ListParagraph"/>
        <w:numPr>
          <w:ilvl w:val="2"/>
          <w:numId w:val="71"/>
        </w:numPr>
      </w:pPr>
      <w:r w:rsidRPr="0059233D">
        <w:t xml:space="preserve">Meals can be held on the serving line, not plated, until </w:t>
      </w:r>
      <w:r w:rsidRPr="00F17D59">
        <w:rPr>
          <w:highlight w:val="lightGray"/>
        </w:rPr>
        <w:t>&lt;time&gt;</w:t>
      </w:r>
      <w:r w:rsidRPr="0059233D">
        <w:t xml:space="preserve">. After that time, unclaimed food will be removed by the </w:t>
      </w:r>
      <w:r w:rsidRPr="00F17D59">
        <w:rPr>
          <w:highlight w:val="lightGray"/>
        </w:rPr>
        <w:t>&lt;appropriate staff&gt;</w:t>
      </w:r>
      <w:r w:rsidRPr="0059233D">
        <w:t xml:space="preserve"> in preparation for cleaning.  Staff members that have paid for the meal shall receive after </w:t>
      </w:r>
      <w:r w:rsidRPr="00F17D59">
        <w:rPr>
          <w:highlight w:val="lightGray"/>
        </w:rPr>
        <w:t>&lt;time&gt;</w:t>
      </w:r>
      <w:r w:rsidRPr="0059233D">
        <w:t xml:space="preserve"> as food is being removed from the steam table.</w:t>
      </w:r>
    </w:p>
    <w:p w14:paraId="0FA3036E" w14:textId="77777777" w:rsidR="00971271" w:rsidRDefault="00AD6CBC" w:rsidP="00AD6CBC">
      <w:pPr>
        <w:pStyle w:val="ListParagraph"/>
        <w:numPr>
          <w:ilvl w:val="1"/>
          <w:numId w:val="71"/>
        </w:numPr>
      </w:pPr>
      <w:r w:rsidRPr="0059233D">
        <w:t xml:space="preserve">Anyone arriving after </w:t>
      </w:r>
      <w:r w:rsidRPr="00971271">
        <w:rPr>
          <w:highlight w:val="lightGray"/>
        </w:rPr>
        <w:t>&lt;time&gt;</w:t>
      </w:r>
      <w:r w:rsidRPr="0059233D">
        <w:t xml:space="preserve"> who has not given prior notice will not be served.</w:t>
      </w:r>
    </w:p>
    <w:p w14:paraId="7BAC1D0E" w14:textId="77777777" w:rsidR="00971271" w:rsidRDefault="00AD6CBC" w:rsidP="00AD6CBC">
      <w:pPr>
        <w:pStyle w:val="ListParagraph"/>
        <w:numPr>
          <w:ilvl w:val="1"/>
          <w:numId w:val="71"/>
        </w:numPr>
      </w:pPr>
      <w:r w:rsidRPr="0059233D">
        <w:t>Food not utilized must be discarded.</w:t>
      </w:r>
    </w:p>
    <w:p w14:paraId="32B632ED" w14:textId="65D3713D" w:rsidR="00AD6CBC" w:rsidRPr="0059233D" w:rsidRDefault="00AD6CBC" w:rsidP="00AD6CBC">
      <w:pPr>
        <w:pStyle w:val="ListParagraph"/>
        <w:numPr>
          <w:ilvl w:val="1"/>
          <w:numId w:val="71"/>
        </w:numPr>
      </w:pPr>
      <w:r w:rsidRPr="0059233D">
        <w:t>Participants may bring their own food and dine with congregate meal participants. Such foods must not require heating, not require storage other than the participant’s carry-all or handbag and be appropriately wrapped to prevent spills.</w:t>
      </w:r>
    </w:p>
    <w:p w14:paraId="12CC8CCF" w14:textId="38B0C223" w:rsidR="00AD6CBC" w:rsidRPr="0059233D" w:rsidRDefault="00AD6CBC" w:rsidP="00A20284">
      <w:pPr>
        <w:pStyle w:val="Heading1"/>
        <w:numPr>
          <w:ilvl w:val="0"/>
          <w:numId w:val="63"/>
        </w:numPr>
      </w:pPr>
      <w:bookmarkStart w:id="6" w:name="_Toc137207426"/>
      <w:r w:rsidRPr="0059233D">
        <w:t>Dining Room Settings and Packing Procedures</w:t>
      </w:r>
      <w:bookmarkEnd w:id="6"/>
    </w:p>
    <w:p w14:paraId="71D08768" w14:textId="77777777" w:rsidR="007D78C5" w:rsidRDefault="00AD6CBC" w:rsidP="00AD6CBC">
      <w:pPr>
        <w:pStyle w:val="ListParagraph"/>
        <w:numPr>
          <w:ilvl w:val="1"/>
          <w:numId w:val="63"/>
        </w:numPr>
      </w:pPr>
      <w:r w:rsidRPr="0059233D">
        <w:t>Congregate Meals</w:t>
      </w:r>
    </w:p>
    <w:p w14:paraId="2C909C14" w14:textId="77777777" w:rsidR="007D78C5" w:rsidRDefault="00AD6CBC" w:rsidP="00AD6CBC">
      <w:pPr>
        <w:pStyle w:val="ListParagraph"/>
        <w:numPr>
          <w:ilvl w:val="2"/>
          <w:numId w:val="63"/>
        </w:numPr>
      </w:pPr>
      <w:r w:rsidRPr="0059233D">
        <w:t>Tableware</w:t>
      </w:r>
    </w:p>
    <w:p w14:paraId="318D7745" w14:textId="77777777" w:rsidR="007D78C5" w:rsidRDefault="00AD6CBC" w:rsidP="00AD6CBC">
      <w:pPr>
        <w:pStyle w:val="ListParagraph"/>
        <w:numPr>
          <w:ilvl w:val="3"/>
          <w:numId w:val="63"/>
        </w:numPr>
      </w:pPr>
      <w:r w:rsidRPr="0059233D">
        <w:t>Disposable tableware shall be used whenever possible. Disposable items shall be used once.</w:t>
      </w:r>
    </w:p>
    <w:p w14:paraId="340224FE" w14:textId="77777777" w:rsidR="007D78C5" w:rsidRDefault="00AD6CBC" w:rsidP="00AD6CBC">
      <w:pPr>
        <w:pStyle w:val="ListParagraph"/>
        <w:numPr>
          <w:ilvl w:val="3"/>
          <w:numId w:val="63"/>
        </w:numPr>
      </w:pPr>
      <w:proofErr w:type="gramStart"/>
      <w:r w:rsidRPr="0059233D">
        <w:lastRenderedPageBreak/>
        <w:t>Napkins,</w:t>
      </w:r>
      <w:proofErr w:type="gramEnd"/>
      <w:r w:rsidRPr="0059233D">
        <w:t xml:space="preserve"> rolled plastic cutlery, and single-wrapped plastic straws shall be provided with each meal.</w:t>
      </w:r>
    </w:p>
    <w:p w14:paraId="3B336126" w14:textId="77777777" w:rsidR="007D78C5" w:rsidRDefault="00AD6CBC" w:rsidP="00AD6CBC">
      <w:pPr>
        <w:pStyle w:val="ListParagraph"/>
        <w:numPr>
          <w:ilvl w:val="3"/>
          <w:numId w:val="63"/>
        </w:numPr>
      </w:pPr>
      <w:r w:rsidRPr="0059233D">
        <w:t>Volunteers/staff are required to wear gloves and hat or other acceptable hair restraint when they are rolling plastic cutlery.</w:t>
      </w:r>
    </w:p>
    <w:p w14:paraId="10EB7659" w14:textId="77777777" w:rsidR="00677128" w:rsidRDefault="00AD6CBC" w:rsidP="00AD6CBC">
      <w:pPr>
        <w:pStyle w:val="ListParagraph"/>
        <w:numPr>
          <w:ilvl w:val="3"/>
          <w:numId w:val="63"/>
        </w:numPr>
      </w:pPr>
      <w:r w:rsidRPr="0059233D">
        <w:t>Upon request, tableware appropriate to the individual’s needs will be made available for persons who are visually impaired or have other disabilities.</w:t>
      </w:r>
    </w:p>
    <w:p w14:paraId="636FA01E" w14:textId="77777777" w:rsidR="00677128" w:rsidRDefault="00AD6CBC" w:rsidP="00AD6CBC">
      <w:pPr>
        <w:pStyle w:val="ListParagraph"/>
        <w:numPr>
          <w:ilvl w:val="3"/>
          <w:numId w:val="63"/>
        </w:numPr>
      </w:pPr>
      <w:r w:rsidRPr="0059233D">
        <w:t xml:space="preserve">When using reusable items such as cups, </w:t>
      </w:r>
      <w:proofErr w:type="spellStart"/>
      <w:r w:rsidRPr="0059233D">
        <w:t>china</w:t>
      </w:r>
      <w:proofErr w:type="spellEnd"/>
      <w:r w:rsidRPr="0059233D">
        <w:t xml:space="preserve">, dishes, silverware, </w:t>
      </w:r>
      <w:proofErr w:type="spellStart"/>
      <w:r w:rsidRPr="0059233D">
        <w:t>cambros</w:t>
      </w:r>
      <w:proofErr w:type="spellEnd"/>
      <w:r w:rsidRPr="0059233D">
        <w:t>, and coolers, the following procedures will be followed:</w:t>
      </w:r>
    </w:p>
    <w:p w14:paraId="7175175A" w14:textId="77777777" w:rsidR="00677128" w:rsidRDefault="00AD6CBC" w:rsidP="00AD6CBC">
      <w:pPr>
        <w:pStyle w:val="ListParagraph"/>
        <w:numPr>
          <w:ilvl w:val="4"/>
          <w:numId w:val="63"/>
        </w:numPr>
      </w:pPr>
      <w:r w:rsidRPr="0059233D">
        <w:t xml:space="preserve">Dishes, </w:t>
      </w:r>
      <w:proofErr w:type="spellStart"/>
      <w:r w:rsidRPr="0059233D">
        <w:t>china</w:t>
      </w:r>
      <w:proofErr w:type="spellEnd"/>
      <w:r w:rsidRPr="0059233D">
        <w:t xml:space="preserve">, and cups must be inspected regularly to ensure they are dry and free from surface scratches, damaged edges, and worn glaze. Items that show damage and wear should be provided to </w:t>
      </w:r>
      <w:r w:rsidRPr="00677128">
        <w:rPr>
          <w:highlight w:val="lightGray"/>
        </w:rPr>
        <w:t>&lt;appropriate staff&gt;</w:t>
      </w:r>
      <w:r w:rsidRPr="0059233D">
        <w:t xml:space="preserve"> for discarding and replacement.</w:t>
      </w:r>
    </w:p>
    <w:p w14:paraId="2856671F" w14:textId="77777777" w:rsidR="009F7727" w:rsidRDefault="00AD6CBC" w:rsidP="00AD6CBC">
      <w:pPr>
        <w:pStyle w:val="ListParagraph"/>
        <w:numPr>
          <w:ilvl w:val="4"/>
          <w:numId w:val="63"/>
        </w:numPr>
      </w:pPr>
      <w:r w:rsidRPr="0059233D">
        <w:t>Items that are not stored and sanitized by an approved method will be cleaned properly prior to putting them out for usage. Soiled items will be sanitized using approved methods at the end of the meal.</w:t>
      </w:r>
    </w:p>
    <w:p w14:paraId="63448FD6" w14:textId="77777777" w:rsidR="009F7727" w:rsidRDefault="00AD6CBC" w:rsidP="00AD6CBC">
      <w:pPr>
        <w:pStyle w:val="ListParagraph"/>
        <w:numPr>
          <w:ilvl w:val="4"/>
          <w:numId w:val="63"/>
        </w:numPr>
      </w:pPr>
      <w:r w:rsidRPr="0059233D">
        <w:t>Cups, glasses, bowls, and plates shall be handled without touching the inside surfaces or surfaces that contact users’ mouths or food/beverage.</w:t>
      </w:r>
    </w:p>
    <w:p w14:paraId="17AEBAFF" w14:textId="77777777" w:rsidR="009F7727" w:rsidRDefault="00AD6CBC" w:rsidP="00AD6CBC">
      <w:pPr>
        <w:pStyle w:val="ListParagraph"/>
        <w:numPr>
          <w:ilvl w:val="4"/>
          <w:numId w:val="63"/>
        </w:numPr>
      </w:pPr>
      <w:r w:rsidRPr="0059233D">
        <w:t>Salt and pepper shakers shall be provided on the tables, or individual salt and pepper packages shall be provided with each meal. Individual condiments shall also be offered when appropriate.</w:t>
      </w:r>
    </w:p>
    <w:p w14:paraId="56AD6348" w14:textId="77777777" w:rsidR="009F7727" w:rsidRDefault="00AD6CBC" w:rsidP="00AD6CBC">
      <w:pPr>
        <w:pStyle w:val="ListParagraph"/>
        <w:numPr>
          <w:ilvl w:val="2"/>
          <w:numId w:val="63"/>
        </w:numPr>
      </w:pPr>
      <w:r w:rsidRPr="0059233D">
        <w:t>Silverware</w:t>
      </w:r>
    </w:p>
    <w:p w14:paraId="6695868E" w14:textId="77777777" w:rsidR="003B4A13" w:rsidRDefault="00AD6CBC" w:rsidP="00AD6CBC">
      <w:pPr>
        <w:pStyle w:val="ListParagraph"/>
        <w:numPr>
          <w:ilvl w:val="3"/>
          <w:numId w:val="63"/>
        </w:numPr>
      </w:pPr>
      <w:r w:rsidRPr="0059233D">
        <w:t>Stainless steel silverware, knives, forks, and teaspoons shall be touched by only the handles.</w:t>
      </w:r>
    </w:p>
    <w:p w14:paraId="763AC4DC" w14:textId="77777777" w:rsidR="003B4A13" w:rsidRDefault="00AD6CBC" w:rsidP="00AD6CBC">
      <w:pPr>
        <w:pStyle w:val="ListParagraph"/>
        <w:numPr>
          <w:ilvl w:val="3"/>
          <w:numId w:val="63"/>
        </w:numPr>
      </w:pPr>
      <w:r w:rsidRPr="0059233D">
        <w:t>Silverware that is not stored and sanitized by an approved method will be cleaned and sanitized prior to usage. Soiled silverware shall be properly washed and sanitized at the end of the meal.</w:t>
      </w:r>
    </w:p>
    <w:p w14:paraId="29F7A200" w14:textId="77777777" w:rsidR="003B4A13" w:rsidRDefault="00AD6CBC" w:rsidP="00AD6CBC">
      <w:pPr>
        <w:pStyle w:val="ListParagraph"/>
        <w:numPr>
          <w:ilvl w:val="2"/>
          <w:numId w:val="63"/>
        </w:numPr>
      </w:pPr>
      <w:proofErr w:type="spellStart"/>
      <w:r w:rsidRPr="0059233D">
        <w:t>Cambros</w:t>
      </w:r>
      <w:proofErr w:type="spellEnd"/>
      <w:r w:rsidRPr="0059233D">
        <w:t xml:space="preserve"> and coolers</w:t>
      </w:r>
    </w:p>
    <w:p w14:paraId="40054B58" w14:textId="77777777" w:rsidR="003B4A13" w:rsidRDefault="00AD6CBC" w:rsidP="00AD6CBC">
      <w:pPr>
        <w:pStyle w:val="ListParagraph"/>
        <w:numPr>
          <w:ilvl w:val="3"/>
          <w:numId w:val="63"/>
        </w:numPr>
      </w:pPr>
      <w:proofErr w:type="spellStart"/>
      <w:r w:rsidRPr="0059233D">
        <w:t>Cambros</w:t>
      </w:r>
      <w:proofErr w:type="spellEnd"/>
      <w:r w:rsidRPr="0059233D">
        <w:t xml:space="preserve"> and coolers should be inspected daily to ensure they are in good repair.</w:t>
      </w:r>
    </w:p>
    <w:p w14:paraId="24775774" w14:textId="77777777" w:rsidR="003B4A13" w:rsidRDefault="00AD6CBC" w:rsidP="00AD6CBC">
      <w:pPr>
        <w:pStyle w:val="ListParagraph"/>
        <w:numPr>
          <w:ilvl w:val="3"/>
          <w:numId w:val="63"/>
        </w:numPr>
      </w:pPr>
      <w:r w:rsidRPr="003B4A13">
        <w:rPr>
          <w:highlight w:val="lightGray"/>
        </w:rPr>
        <w:t>&lt;Appropriate staff&gt;</w:t>
      </w:r>
      <w:r w:rsidRPr="0059233D">
        <w:t xml:space="preserve"> will rinse the containers daily. The </w:t>
      </w:r>
      <w:r w:rsidRPr="003B4A13">
        <w:rPr>
          <w:highlight w:val="lightGray"/>
        </w:rPr>
        <w:t>&lt;appropriate staff&gt;</w:t>
      </w:r>
      <w:r w:rsidRPr="0059233D">
        <w:t xml:space="preserve"> is responsible for sanitizing the containers.</w:t>
      </w:r>
    </w:p>
    <w:p w14:paraId="3FE8998F" w14:textId="77777777" w:rsidR="009C2A6F" w:rsidRDefault="00AD6CBC" w:rsidP="00AD6CBC">
      <w:pPr>
        <w:pStyle w:val="ListParagraph"/>
        <w:numPr>
          <w:ilvl w:val="3"/>
          <w:numId w:val="63"/>
        </w:numPr>
      </w:pPr>
      <w:r w:rsidRPr="0059233D">
        <w:lastRenderedPageBreak/>
        <w:t xml:space="preserve">The </w:t>
      </w:r>
      <w:r w:rsidRPr="003B4A13">
        <w:rPr>
          <w:highlight w:val="lightGray"/>
        </w:rPr>
        <w:t>&lt;appropriate staff&gt;</w:t>
      </w:r>
      <w:r w:rsidRPr="0059233D">
        <w:t xml:space="preserve"> should inform the </w:t>
      </w:r>
      <w:r w:rsidRPr="003B4A13">
        <w:rPr>
          <w:highlight w:val="lightGray"/>
        </w:rPr>
        <w:t>&lt;appropriate staff&gt;</w:t>
      </w:r>
      <w:r w:rsidRPr="0059233D">
        <w:t xml:space="preserve"> immediately if items are not in good repair or if it appears that containers were not properly sanitized.</w:t>
      </w:r>
    </w:p>
    <w:p w14:paraId="64C76457" w14:textId="77777777" w:rsidR="009C2A6F" w:rsidRDefault="00AD6CBC" w:rsidP="00AD6CBC">
      <w:pPr>
        <w:pStyle w:val="ListParagraph"/>
        <w:numPr>
          <w:ilvl w:val="1"/>
          <w:numId w:val="63"/>
        </w:numPr>
      </w:pPr>
      <w:r w:rsidRPr="0059233D">
        <w:t>Home-delivered Meals</w:t>
      </w:r>
    </w:p>
    <w:p w14:paraId="014CFF00" w14:textId="77777777" w:rsidR="009C2A6F" w:rsidRDefault="00AD6CBC" w:rsidP="00AD6CBC">
      <w:pPr>
        <w:pStyle w:val="ListParagraph"/>
        <w:numPr>
          <w:ilvl w:val="2"/>
          <w:numId w:val="63"/>
        </w:numPr>
      </w:pPr>
      <w:r w:rsidRPr="0059233D">
        <w:t>Packaging</w:t>
      </w:r>
    </w:p>
    <w:p w14:paraId="2EDA6ACD" w14:textId="77777777" w:rsidR="00700D2C" w:rsidRDefault="00AD6CBC" w:rsidP="00AD6CBC">
      <w:pPr>
        <w:pStyle w:val="ListParagraph"/>
        <w:numPr>
          <w:ilvl w:val="3"/>
          <w:numId w:val="63"/>
        </w:numPr>
      </w:pPr>
      <w:r w:rsidRPr="0059233D">
        <w:t xml:space="preserve">Home-delivered meals shall be packaged by </w:t>
      </w:r>
      <w:r w:rsidRPr="009C2A6F">
        <w:rPr>
          <w:highlight w:val="lightGray"/>
        </w:rPr>
        <w:t>&lt;appropriate staff&gt;</w:t>
      </w:r>
      <w:r w:rsidRPr="0059233D">
        <w:t xml:space="preserve"> on site at </w:t>
      </w:r>
      <w:r w:rsidRPr="009C2A6F">
        <w:rPr>
          <w:highlight w:val="lightGray"/>
        </w:rPr>
        <w:t>&lt;appropriate site&gt;</w:t>
      </w:r>
      <w:r w:rsidRPr="0059233D">
        <w:t xml:space="preserve"> in plastic microwavable trays covered by plastic and sealed with a sealing machine.</w:t>
      </w:r>
    </w:p>
    <w:p w14:paraId="2D162A72" w14:textId="77777777" w:rsidR="00700D2C" w:rsidRDefault="00AD6CBC" w:rsidP="00AD6CBC">
      <w:pPr>
        <w:pStyle w:val="ListParagraph"/>
        <w:numPr>
          <w:ilvl w:val="3"/>
          <w:numId w:val="63"/>
        </w:numPr>
      </w:pPr>
      <w:r w:rsidRPr="0059233D">
        <w:t xml:space="preserve">Food should be packaged and placed into delivery bags (hot food) or coolers (cold items) quickly, to maintain </w:t>
      </w:r>
      <w:proofErr w:type="gramStart"/>
      <w:r w:rsidRPr="0059233D">
        <w:t>temperature</w:t>
      </w:r>
      <w:proofErr w:type="gramEnd"/>
      <w:r w:rsidRPr="0059233D">
        <w:t xml:space="preserve"> best.</w:t>
      </w:r>
    </w:p>
    <w:p w14:paraId="60292405" w14:textId="77777777" w:rsidR="00700D2C" w:rsidRDefault="00AD6CBC" w:rsidP="00AD6CBC">
      <w:pPr>
        <w:pStyle w:val="ListParagraph"/>
        <w:numPr>
          <w:ilvl w:val="2"/>
          <w:numId w:val="63"/>
        </w:numPr>
      </w:pPr>
      <w:r w:rsidRPr="0059233D">
        <w:t>Delivery bags and coolers</w:t>
      </w:r>
    </w:p>
    <w:p w14:paraId="22750E7D" w14:textId="77777777" w:rsidR="00700D2C" w:rsidRDefault="00AD6CBC" w:rsidP="00AD6CBC">
      <w:pPr>
        <w:pStyle w:val="ListParagraph"/>
        <w:numPr>
          <w:ilvl w:val="3"/>
          <w:numId w:val="63"/>
        </w:numPr>
      </w:pPr>
      <w:r w:rsidRPr="0059233D">
        <w:t>Cold items are packed into coolers with ice and/or ice packs and delivered to pick-up sites.</w:t>
      </w:r>
    </w:p>
    <w:p w14:paraId="5754A14F" w14:textId="77777777" w:rsidR="00700D2C" w:rsidRDefault="00AD6CBC" w:rsidP="00AD6CBC">
      <w:pPr>
        <w:pStyle w:val="ListParagraph"/>
        <w:numPr>
          <w:ilvl w:val="3"/>
          <w:numId w:val="63"/>
        </w:numPr>
      </w:pPr>
      <w:r w:rsidRPr="0059233D">
        <w:t>Hot meals should be placed into delivery bags that have been plugged in for at least ½ hour prior to loading meals.</w:t>
      </w:r>
    </w:p>
    <w:p w14:paraId="1C81378F" w14:textId="3312124B" w:rsidR="00AD6CBC" w:rsidRPr="0059233D" w:rsidRDefault="00AD6CBC" w:rsidP="00AD6CBC">
      <w:pPr>
        <w:pStyle w:val="ListParagraph"/>
        <w:numPr>
          <w:ilvl w:val="3"/>
          <w:numId w:val="63"/>
        </w:numPr>
      </w:pPr>
      <w:r w:rsidRPr="0059233D">
        <w:t xml:space="preserve">Coolers and delivery bags should be inspected daily to ensure they are in good repair. The </w:t>
      </w:r>
      <w:r w:rsidRPr="00700D2C">
        <w:rPr>
          <w:highlight w:val="lightGray"/>
        </w:rPr>
        <w:t>&lt;appropriate staff&gt;</w:t>
      </w:r>
      <w:r w:rsidRPr="0059233D">
        <w:t xml:space="preserve"> should rinse the coolers and delivery bags. The </w:t>
      </w:r>
      <w:r w:rsidRPr="00700D2C">
        <w:rPr>
          <w:highlight w:val="lightGray"/>
        </w:rPr>
        <w:t>&lt;appropriate staff&gt;</w:t>
      </w:r>
      <w:r w:rsidRPr="0059233D">
        <w:t xml:space="preserve"> </w:t>
      </w:r>
      <w:proofErr w:type="gramStart"/>
      <w:r w:rsidRPr="0059233D">
        <w:t>is</w:t>
      </w:r>
      <w:proofErr w:type="gramEnd"/>
      <w:r w:rsidRPr="0059233D">
        <w:t xml:space="preserve"> responsible for sanitizing. The </w:t>
      </w:r>
      <w:r w:rsidRPr="00700D2C">
        <w:rPr>
          <w:highlight w:val="lightGray"/>
        </w:rPr>
        <w:t>&lt;appropriate staff&gt;</w:t>
      </w:r>
      <w:r w:rsidRPr="0059233D">
        <w:t xml:space="preserve"> should inform the </w:t>
      </w:r>
      <w:r w:rsidRPr="00700D2C">
        <w:rPr>
          <w:highlight w:val="lightGray"/>
        </w:rPr>
        <w:t>&lt;appropriate staff&gt;</w:t>
      </w:r>
      <w:r w:rsidRPr="0059233D">
        <w:t xml:space="preserve"> immediately if items are not in good repair or do not appear to be sanitized properly. When items need to be replaced, the </w:t>
      </w:r>
      <w:r w:rsidRPr="00700D2C">
        <w:rPr>
          <w:highlight w:val="lightGray"/>
        </w:rPr>
        <w:t>&lt;appropriate staff&gt;</w:t>
      </w:r>
      <w:r w:rsidRPr="0059233D">
        <w:t xml:space="preserve"> should request the purchase of new items from the </w:t>
      </w:r>
      <w:r w:rsidRPr="00700D2C">
        <w:rPr>
          <w:highlight w:val="lightGray"/>
        </w:rPr>
        <w:t>&lt;agency&gt;.</w:t>
      </w:r>
      <w:r w:rsidRPr="0059233D">
        <w:t xml:space="preserve"> </w:t>
      </w:r>
    </w:p>
    <w:p w14:paraId="243D1BC1" w14:textId="77777777" w:rsidR="00AD6CBC" w:rsidRPr="0059233D" w:rsidRDefault="00AD6CBC" w:rsidP="00A20284">
      <w:pPr>
        <w:pStyle w:val="Heading1"/>
        <w:numPr>
          <w:ilvl w:val="0"/>
          <w:numId w:val="63"/>
        </w:numPr>
      </w:pPr>
      <w:bookmarkStart w:id="7" w:name="_Toc137207427"/>
      <w:r w:rsidRPr="0059233D">
        <w:t>Sanitization Procedures</w:t>
      </w:r>
      <w:bookmarkEnd w:id="7"/>
    </w:p>
    <w:p w14:paraId="757E3AAD" w14:textId="77777777" w:rsidR="008E495C" w:rsidRDefault="00AD6CBC" w:rsidP="00AD6CBC">
      <w:pPr>
        <w:pStyle w:val="ListParagraph"/>
        <w:numPr>
          <w:ilvl w:val="1"/>
          <w:numId w:val="63"/>
        </w:numPr>
      </w:pPr>
      <w:r w:rsidRPr="0059233D">
        <w:t>The sinks and work surfaces shall be cleaned and sanitized before each use.</w:t>
      </w:r>
    </w:p>
    <w:p w14:paraId="6815BEFC" w14:textId="77777777" w:rsidR="008E495C" w:rsidRDefault="00AD6CBC" w:rsidP="00AD6CBC">
      <w:pPr>
        <w:pStyle w:val="ListParagraph"/>
        <w:numPr>
          <w:ilvl w:val="2"/>
          <w:numId w:val="63"/>
        </w:numPr>
      </w:pPr>
      <w:r w:rsidRPr="0059233D">
        <w:t>To create the sanitizing solution: 5 tablespoons (1/3 cup) of bleach per gallon of room temperature water or 4 teaspoons of bleach per quart of room temperature water.</w:t>
      </w:r>
    </w:p>
    <w:p w14:paraId="35BC1FE8" w14:textId="021483ED" w:rsidR="00AD6CBC" w:rsidRPr="0059233D" w:rsidRDefault="00AD6CBC" w:rsidP="008E495C">
      <w:pPr>
        <w:pStyle w:val="ListParagraph"/>
        <w:numPr>
          <w:ilvl w:val="1"/>
          <w:numId w:val="63"/>
        </w:numPr>
      </w:pPr>
      <w:r w:rsidRPr="0059233D">
        <w:t>Allow sanitized surfaces to air dry. Do not wipe with paper or cloth towels.</w:t>
      </w:r>
    </w:p>
    <w:p w14:paraId="0D20CC5E" w14:textId="77777777" w:rsidR="00AD6CBC" w:rsidRPr="0059233D" w:rsidRDefault="00AD6CBC" w:rsidP="00A20284">
      <w:pPr>
        <w:pStyle w:val="Heading1"/>
        <w:numPr>
          <w:ilvl w:val="0"/>
          <w:numId w:val="63"/>
        </w:numPr>
      </w:pPr>
      <w:bookmarkStart w:id="8" w:name="_Toc137207428"/>
      <w:r w:rsidRPr="0059233D">
        <w:t>Removal of Food from the Senior Dining Site</w:t>
      </w:r>
      <w:bookmarkEnd w:id="8"/>
    </w:p>
    <w:p w14:paraId="38AF5BEE" w14:textId="77777777" w:rsidR="004D7F6C" w:rsidRDefault="00AD6CBC" w:rsidP="00AD6CBC">
      <w:r w:rsidRPr="0059233D">
        <w:t xml:space="preserve">In accordance with </w:t>
      </w:r>
      <w:r w:rsidRPr="0059233D">
        <w:rPr>
          <w:highlight w:val="lightGray"/>
        </w:rPr>
        <w:t>&lt;jurisdiction&gt;</w:t>
      </w:r>
      <w:r w:rsidRPr="0059233D">
        <w:t xml:space="preserve"> food service safety requirements, all perishable food served but not consumed by participants will be discarded.</w:t>
      </w:r>
    </w:p>
    <w:p w14:paraId="67D2EA0A" w14:textId="77777777" w:rsidR="00035833" w:rsidRDefault="00AD6CBC" w:rsidP="00AD6CBC">
      <w:pPr>
        <w:pStyle w:val="ListParagraph"/>
        <w:numPr>
          <w:ilvl w:val="1"/>
          <w:numId w:val="75"/>
        </w:numPr>
      </w:pPr>
      <w:r w:rsidRPr="0059233D">
        <w:lastRenderedPageBreak/>
        <w:t>Foods that may be removed by participants are canned fruit, bread, crackers, cookies, desserts, and juice.</w:t>
      </w:r>
    </w:p>
    <w:p w14:paraId="02C35DDC" w14:textId="77777777" w:rsidR="00035833" w:rsidRDefault="00AD6CBC" w:rsidP="00AD6CBC">
      <w:pPr>
        <w:pStyle w:val="ListParagraph"/>
        <w:numPr>
          <w:ilvl w:val="1"/>
          <w:numId w:val="75"/>
        </w:numPr>
      </w:pPr>
      <w:r w:rsidRPr="0059233D">
        <w:t>The procedure for removing food by dining site participants shall be posted in the dining area, which explains the reason for limiting food taken from the site due to the risk of foodborne illness if perishable food.</w:t>
      </w:r>
    </w:p>
    <w:p w14:paraId="4539BA16" w14:textId="77777777" w:rsidR="00035833" w:rsidRDefault="00AD6CBC" w:rsidP="00AD6CBC">
      <w:pPr>
        <w:pStyle w:val="ListParagraph"/>
        <w:numPr>
          <w:ilvl w:val="1"/>
          <w:numId w:val="75"/>
        </w:numPr>
      </w:pPr>
      <w:r w:rsidRPr="0059233D">
        <w:t>Staff will advise all nutrition participants of safe food handling for food removed from the dining site.</w:t>
      </w:r>
    </w:p>
    <w:p w14:paraId="795B9B5E" w14:textId="77777777" w:rsidR="00035833" w:rsidRDefault="00AD6CBC" w:rsidP="00AD6CBC">
      <w:pPr>
        <w:pStyle w:val="ListParagraph"/>
        <w:numPr>
          <w:ilvl w:val="1"/>
          <w:numId w:val="75"/>
        </w:numPr>
      </w:pPr>
      <w:r w:rsidRPr="0059233D">
        <w:t>Staff shall not provide bags, foil, etc. for participants to take food from the site.</w:t>
      </w:r>
    </w:p>
    <w:p w14:paraId="2699497E" w14:textId="405433FF" w:rsidR="00AD6CBC" w:rsidRPr="0059233D" w:rsidRDefault="00AD6CBC" w:rsidP="00AD6CBC">
      <w:pPr>
        <w:pStyle w:val="ListParagraph"/>
        <w:numPr>
          <w:ilvl w:val="1"/>
          <w:numId w:val="75"/>
        </w:numPr>
      </w:pPr>
      <w:r w:rsidRPr="0059233D">
        <w:t xml:space="preserve">Staff will advise all participants of the nutrition program that neither the </w:t>
      </w:r>
      <w:r w:rsidRPr="00035833">
        <w:rPr>
          <w:highlight w:val="lightGray"/>
        </w:rPr>
        <w:t>&lt;local agency&gt;</w:t>
      </w:r>
      <w:r w:rsidRPr="0059233D">
        <w:t xml:space="preserve"> nor the &lt;</w:t>
      </w:r>
      <w:r w:rsidRPr="00035833">
        <w:rPr>
          <w:highlight w:val="lightGray"/>
        </w:rPr>
        <w:t>overseeing agency(</w:t>
      </w:r>
      <w:proofErr w:type="spellStart"/>
      <w:r w:rsidRPr="00035833">
        <w:rPr>
          <w:highlight w:val="lightGray"/>
        </w:rPr>
        <w:t>ies</w:t>
      </w:r>
      <w:proofErr w:type="spellEnd"/>
      <w:r w:rsidRPr="00035833">
        <w:rPr>
          <w:highlight w:val="lightGray"/>
        </w:rPr>
        <w:t>)&gt;</w:t>
      </w:r>
      <w:r w:rsidRPr="0059233D">
        <w:t xml:space="preserve"> are responsible for any illness that occurs due to violation of this policy.</w:t>
      </w:r>
    </w:p>
    <w:p w14:paraId="61A53140" w14:textId="37A87A7A" w:rsidR="00AD6CBC" w:rsidRPr="0059233D" w:rsidRDefault="00AD6CBC" w:rsidP="00A20284">
      <w:pPr>
        <w:pStyle w:val="Heading1"/>
        <w:numPr>
          <w:ilvl w:val="0"/>
          <w:numId w:val="63"/>
        </w:numPr>
      </w:pPr>
      <w:bookmarkStart w:id="9" w:name="_Toc137207429"/>
      <w:r w:rsidRPr="0059233D">
        <w:t>Food Production Procedures</w:t>
      </w:r>
      <w:bookmarkEnd w:id="9"/>
    </w:p>
    <w:p w14:paraId="7CFD9961" w14:textId="77777777" w:rsidR="007513F4" w:rsidRDefault="00AD6CBC" w:rsidP="00AD6CBC">
      <w:pPr>
        <w:pStyle w:val="ListParagraph"/>
        <w:numPr>
          <w:ilvl w:val="1"/>
          <w:numId w:val="63"/>
        </w:numPr>
      </w:pPr>
      <w:r w:rsidRPr="0059233D">
        <w:t>All food shall be stored, held, prepared, packaged, and transported in a way that ensures the maximum nutrient content and safety of the food.</w:t>
      </w:r>
    </w:p>
    <w:p w14:paraId="0303B18C" w14:textId="77777777" w:rsidR="007513F4" w:rsidRDefault="00AD6CBC" w:rsidP="00AD6CBC">
      <w:pPr>
        <w:pStyle w:val="ListParagraph"/>
        <w:numPr>
          <w:ilvl w:val="1"/>
          <w:numId w:val="63"/>
        </w:numPr>
      </w:pPr>
      <w:r w:rsidRPr="0059233D">
        <w:t xml:space="preserve">Storage units must have at least one air temperature measuring device.  It must </w:t>
      </w:r>
      <w:proofErr w:type="gramStart"/>
      <w:r w:rsidRPr="0059233D">
        <w:t>be located in</w:t>
      </w:r>
      <w:proofErr w:type="gramEnd"/>
      <w:r w:rsidRPr="0059233D">
        <w:t xml:space="preserve"> the warmest part of the refrigerated unit and the coldest part of the hot holding units.  Monitoring equipment temperatures and documenting temperatures each &lt;frequency&gt; to verify the units are working properly.</w:t>
      </w:r>
    </w:p>
    <w:p w14:paraId="3B4D588E" w14:textId="77777777" w:rsidR="007513F4" w:rsidRDefault="00AD6CBC" w:rsidP="00AD6CBC">
      <w:pPr>
        <w:pStyle w:val="ListParagraph"/>
        <w:numPr>
          <w:ilvl w:val="1"/>
          <w:numId w:val="63"/>
        </w:numPr>
      </w:pPr>
      <w:r w:rsidRPr="0059233D">
        <w:t>Meal handling, production, and delivery functions shall comply with all food service and health requirements established by local, state, and federal health authorities.</w:t>
      </w:r>
    </w:p>
    <w:p w14:paraId="08E1B000" w14:textId="77777777" w:rsidR="007513F4" w:rsidRDefault="00AD6CBC" w:rsidP="00AD6CBC">
      <w:pPr>
        <w:pStyle w:val="ListParagraph"/>
        <w:numPr>
          <w:ilvl w:val="1"/>
          <w:numId w:val="63"/>
        </w:numPr>
      </w:pPr>
      <w:r w:rsidRPr="007513F4">
        <w:rPr>
          <w:highlight w:val="lightGray"/>
        </w:rPr>
        <w:t>&lt;Appropriate staff&gt;</w:t>
      </w:r>
      <w:r w:rsidRPr="0059233D">
        <w:t xml:space="preserve"> must comply with these policies and the </w:t>
      </w:r>
      <w:r w:rsidRPr="007513F4">
        <w:rPr>
          <w:highlight w:val="lightGray"/>
        </w:rPr>
        <w:t>&lt;meal site&gt;</w:t>
      </w:r>
      <w:r w:rsidRPr="0059233D">
        <w:t xml:space="preserve"> Hazard Analysis Critical Control Point (HACCP) Policy when receiving, storing, preparing, cooking, holding, serving, and/or delivering.</w:t>
      </w:r>
    </w:p>
    <w:p w14:paraId="6CA15E66" w14:textId="38D2C523" w:rsidR="00AD6CBC" w:rsidRPr="0059233D" w:rsidRDefault="00AD6CBC" w:rsidP="00AD6CBC">
      <w:pPr>
        <w:pStyle w:val="ListParagraph"/>
        <w:numPr>
          <w:ilvl w:val="1"/>
          <w:numId w:val="63"/>
        </w:numPr>
      </w:pPr>
      <w:r w:rsidRPr="007513F4">
        <w:rPr>
          <w:highlight w:val="lightGray"/>
        </w:rPr>
        <w:t>&lt;Appropriate staff&gt;</w:t>
      </w:r>
      <w:r w:rsidRPr="0059233D">
        <w:t xml:space="preserve"> shall ensure that a current copy of this Policies and Procedures Manual and the HACCP policy is readily accessible at each </w:t>
      </w:r>
      <w:r w:rsidRPr="007513F4">
        <w:rPr>
          <w:highlight w:val="lightGray"/>
        </w:rPr>
        <w:t>&lt;meal site&gt;</w:t>
      </w:r>
      <w:r w:rsidRPr="0059233D">
        <w:t xml:space="preserve"> for reference.</w:t>
      </w:r>
    </w:p>
    <w:p w14:paraId="05AF71CF" w14:textId="77777777" w:rsidR="00AD6CBC" w:rsidRPr="0059233D" w:rsidRDefault="00AD6CBC" w:rsidP="00A20284">
      <w:pPr>
        <w:pStyle w:val="Heading1"/>
        <w:numPr>
          <w:ilvl w:val="0"/>
          <w:numId w:val="63"/>
        </w:numPr>
      </w:pPr>
      <w:bookmarkStart w:id="10" w:name="_Toc137207430"/>
      <w:r w:rsidRPr="0059233D">
        <w:t>Licensing/Permits</w:t>
      </w:r>
      <w:bookmarkEnd w:id="10"/>
    </w:p>
    <w:p w14:paraId="2D969DA8" w14:textId="77777777" w:rsidR="00E44841" w:rsidRDefault="00AD6CBC" w:rsidP="00AD6CBC">
      <w:pPr>
        <w:pStyle w:val="ListParagraph"/>
        <w:numPr>
          <w:ilvl w:val="1"/>
          <w:numId w:val="63"/>
        </w:numPr>
      </w:pPr>
      <w:r w:rsidRPr="0059233D">
        <w:t xml:space="preserve">The </w:t>
      </w:r>
      <w:r w:rsidRPr="00E44841">
        <w:rPr>
          <w:highlight w:val="lightGray"/>
        </w:rPr>
        <w:t>&lt;appropriate staff&gt;</w:t>
      </w:r>
      <w:r w:rsidRPr="0059233D">
        <w:t xml:space="preserve"> shall ensure that program staff and their food production/delivery subcontractors have obtained all the necessary licenses, permits, and food handler’s permits required by law.</w:t>
      </w:r>
    </w:p>
    <w:p w14:paraId="435191D9" w14:textId="02CDD5FB" w:rsidR="00AD6CBC" w:rsidRPr="0059233D" w:rsidRDefault="00AD6CBC" w:rsidP="00E44841">
      <w:pPr>
        <w:pStyle w:val="ListParagraph"/>
        <w:numPr>
          <w:ilvl w:val="1"/>
          <w:numId w:val="63"/>
        </w:numPr>
      </w:pPr>
      <w:r w:rsidRPr="0059233D">
        <w:t>The current health department license shall be posted in the kitchen or dining area.</w:t>
      </w:r>
    </w:p>
    <w:sectPr w:rsidR="00AD6CBC" w:rsidRPr="0059233D" w:rsidSect="00B508D0">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E38C1" w14:textId="77777777" w:rsidR="007F79F0" w:rsidRDefault="007F79F0" w:rsidP="002746CF">
      <w:pPr>
        <w:spacing w:before="0" w:after="0" w:line="240" w:lineRule="auto"/>
      </w:pPr>
      <w:r>
        <w:separator/>
      </w:r>
    </w:p>
  </w:endnote>
  <w:endnote w:type="continuationSeparator" w:id="0">
    <w:p w14:paraId="3E2C0E9A" w14:textId="77777777" w:rsidR="007F79F0" w:rsidRDefault="007F79F0" w:rsidP="002746CF">
      <w:pPr>
        <w:spacing w:before="0" w:after="0" w:line="240" w:lineRule="auto"/>
      </w:pPr>
      <w:r>
        <w:continuationSeparator/>
      </w:r>
    </w:p>
  </w:endnote>
  <w:endnote w:type="continuationNotice" w:id="1">
    <w:p w14:paraId="16221563" w14:textId="77777777" w:rsidR="007F79F0" w:rsidRDefault="007F79F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w:altName w:val="Nirmala UI"/>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0E707" w14:textId="77777777" w:rsidR="007F79F0" w:rsidRDefault="007F79F0" w:rsidP="002746CF">
      <w:pPr>
        <w:spacing w:before="0" w:after="0" w:line="240" w:lineRule="auto"/>
      </w:pPr>
      <w:r>
        <w:separator/>
      </w:r>
    </w:p>
  </w:footnote>
  <w:footnote w:type="continuationSeparator" w:id="0">
    <w:p w14:paraId="652C5DB8" w14:textId="77777777" w:rsidR="007F79F0" w:rsidRDefault="007F79F0" w:rsidP="002746CF">
      <w:pPr>
        <w:spacing w:before="0" w:after="0" w:line="240" w:lineRule="auto"/>
      </w:pPr>
      <w:r>
        <w:continuationSeparator/>
      </w:r>
    </w:p>
  </w:footnote>
  <w:footnote w:type="continuationNotice" w:id="1">
    <w:p w14:paraId="0DBAFC79" w14:textId="77777777" w:rsidR="007F79F0" w:rsidRDefault="007F79F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0AD7" w14:textId="780BD1BE" w:rsidR="002746CF" w:rsidRDefault="0015193F">
    <w:pPr>
      <w:pStyle w:val="Header"/>
    </w:pPr>
    <w:r>
      <w:t>Sample</w:t>
    </w:r>
    <w:r w:rsidR="00E32D6A">
      <w:t xml:space="preserve"> </w:t>
    </w:r>
    <w:r w:rsidR="00762831">
      <w:t>Meals and Meal Service</w:t>
    </w:r>
    <w:r w:rsidR="00791F6C">
      <w:t xml:space="preserve"> </w:t>
    </w:r>
    <w:r>
      <w:t xml:space="preserve">Policies </w:t>
    </w:r>
    <w:r w:rsidR="00F04B58">
      <w:t>and Procedures</w:t>
    </w:r>
  </w:p>
  <w:p w14:paraId="1B678087" w14:textId="77777777" w:rsidR="002746CF" w:rsidRDefault="002746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732F"/>
    <w:multiLevelType w:val="multilevel"/>
    <w:tmpl w:val="3A66CCCE"/>
    <w:numStyleLink w:val="Style1"/>
  </w:abstractNum>
  <w:abstractNum w:abstractNumId="1" w15:restartNumberingAfterBreak="0">
    <w:nsid w:val="03417D2A"/>
    <w:multiLevelType w:val="multilevel"/>
    <w:tmpl w:val="3A66CCCE"/>
    <w:numStyleLink w:val="Style1"/>
  </w:abstractNum>
  <w:abstractNum w:abstractNumId="2" w15:restartNumberingAfterBreak="0">
    <w:nsid w:val="03796C3B"/>
    <w:multiLevelType w:val="hybridMultilevel"/>
    <w:tmpl w:val="4BAA42BC"/>
    <w:lvl w:ilvl="0" w:tplc="A036B94A">
      <w:start w:val="10"/>
      <w:numFmt w:val="upperLetter"/>
      <w:lvlText w:val="%1."/>
      <w:lvlJc w:val="left"/>
      <w:pPr>
        <w:ind w:left="1847" w:hanging="548"/>
      </w:pPr>
      <w:rPr>
        <w:rFonts w:asciiTheme="minorHAnsi" w:eastAsia="Times New Roman" w:hAnsiTheme="minorHAnsi" w:cstheme="minorHAnsi" w:hint="default"/>
        <w:b/>
        <w:bCs/>
        <w:i w:val="0"/>
        <w:iCs w:val="0"/>
        <w:spacing w:val="0"/>
        <w:w w:val="100"/>
        <w:sz w:val="28"/>
        <w:szCs w:val="28"/>
        <w:lang w:val="en-US" w:eastAsia="en-US" w:bidi="ar-SA"/>
      </w:rPr>
    </w:lvl>
    <w:lvl w:ilvl="1" w:tplc="99E8EAEE">
      <w:start w:val="1"/>
      <w:numFmt w:val="decimal"/>
      <w:lvlText w:val="%2."/>
      <w:lvlJc w:val="left"/>
      <w:pPr>
        <w:ind w:left="1660" w:hanging="360"/>
      </w:pPr>
      <w:rPr>
        <w:rFonts w:asciiTheme="minorHAnsi" w:eastAsia="Times New Roman" w:hAnsiTheme="minorHAnsi" w:cstheme="minorHAnsi" w:hint="default"/>
        <w:b w:val="0"/>
        <w:bCs w:val="0"/>
        <w:i w:val="0"/>
        <w:iCs w:val="0"/>
        <w:w w:val="100"/>
        <w:sz w:val="22"/>
        <w:szCs w:val="22"/>
        <w:lang w:val="en-US" w:eastAsia="en-US" w:bidi="ar-SA"/>
      </w:rPr>
    </w:lvl>
    <w:lvl w:ilvl="2" w:tplc="C15ECE92">
      <w:start w:val="1"/>
      <w:numFmt w:val="lowerLetter"/>
      <w:lvlText w:val="%3."/>
      <w:lvlJc w:val="left"/>
      <w:pPr>
        <w:ind w:left="20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tplc="60B2EC92">
      <w:numFmt w:val="bullet"/>
      <w:lvlText w:val="•"/>
      <w:lvlJc w:val="left"/>
      <w:pPr>
        <w:ind w:left="3227" w:hanging="360"/>
      </w:pPr>
      <w:rPr>
        <w:rFonts w:hint="default"/>
        <w:lang w:val="en-US" w:eastAsia="en-US" w:bidi="ar-SA"/>
      </w:rPr>
    </w:lvl>
    <w:lvl w:ilvl="4" w:tplc="2794C1AE">
      <w:numFmt w:val="bullet"/>
      <w:lvlText w:val="•"/>
      <w:lvlJc w:val="left"/>
      <w:pPr>
        <w:ind w:left="4435" w:hanging="360"/>
      </w:pPr>
      <w:rPr>
        <w:rFonts w:hint="default"/>
        <w:lang w:val="en-US" w:eastAsia="en-US" w:bidi="ar-SA"/>
      </w:rPr>
    </w:lvl>
    <w:lvl w:ilvl="5" w:tplc="C9123BB6">
      <w:numFmt w:val="bullet"/>
      <w:lvlText w:val="•"/>
      <w:lvlJc w:val="left"/>
      <w:pPr>
        <w:ind w:left="5642" w:hanging="360"/>
      </w:pPr>
      <w:rPr>
        <w:rFonts w:hint="default"/>
        <w:lang w:val="en-US" w:eastAsia="en-US" w:bidi="ar-SA"/>
      </w:rPr>
    </w:lvl>
    <w:lvl w:ilvl="6" w:tplc="1EFC1F1A">
      <w:numFmt w:val="bullet"/>
      <w:lvlText w:val="•"/>
      <w:lvlJc w:val="left"/>
      <w:pPr>
        <w:ind w:left="6850" w:hanging="360"/>
      </w:pPr>
      <w:rPr>
        <w:rFonts w:hint="default"/>
        <w:lang w:val="en-US" w:eastAsia="en-US" w:bidi="ar-SA"/>
      </w:rPr>
    </w:lvl>
    <w:lvl w:ilvl="7" w:tplc="8DC2CF94">
      <w:numFmt w:val="bullet"/>
      <w:lvlText w:val="•"/>
      <w:lvlJc w:val="left"/>
      <w:pPr>
        <w:ind w:left="8057" w:hanging="360"/>
      </w:pPr>
      <w:rPr>
        <w:rFonts w:hint="default"/>
        <w:lang w:val="en-US" w:eastAsia="en-US" w:bidi="ar-SA"/>
      </w:rPr>
    </w:lvl>
    <w:lvl w:ilvl="8" w:tplc="FA16DDAE">
      <w:numFmt w:val="bullet"/>
      <w:lvlText w:val="•"/>
      <w:lvlJc w:val="left"/>
      <w:pPr>
        <w:ind w:left="9265" w:hanging="360"/>
      </w:pPr>
      <w:rPr>
        <w:rFonts w:hint="default"/>
        <w:lang w:val="en-US" w:eastAsia="en-US" w:bidi="ar-SA"/>
      </w:rPr>
    </w:lvl>
  </w:abstractNum>
  <w:abstractNum w:abstractNumId="3" w15:restartNumberingAfterBreak="0">
    <w:nsid w:val="03C300C7"/>
    <w:multiLevelType w:val="multilevel"/>
    <w:tmpl w:val="3A66CCCE"/>
    <w:numStyleLink w:val="Style1"/>
  </w:abstractNum>
  <w:abstractNum w:abstractNumId="4" w15:restartNumberingAfterBreak="0">
    <w:nsid w:val="055D62C4"/>
    <w:multiLevelType w:val="multilevel"/>
    <w:tmpl w:val="3A66CCCE"/>
    <w:numStyleLink w:val="Style1"/>
  </w:abstractNum>
  <w:abstractNum w:abstractNumId="5" w15:restartNumberingAfterBreak="0">
    <w:nsid w:val="088E6517"/>
    <w:multiLevelType w:val="multilevel"/>
    <w:tmpl w:val="3A66CCCE"/>
    <w:numStyleLink w:val="Style1"/>
  </w:abstractNum>
  <w:abstractNum w:abstractNumId="6" w15:restartNumberingAfterBreak="0">
    <w:nsid w:val="089439EB"/>
    <w:multiLevelType w:val="hybridMultilevel"/>
    <w:tmpl w:val="09EAA2FC"/>
    <w:lvl w:ilvl="0" w:tplc="90A23F28">
      <w:start w:val="1"/>
      <w:numFmt w:val="upperLetter"/>
      <w:lvlText w:val="%1."/>
      <w:lvlJc w:val="left"/>
      <w:pPr>
        <w:ind w:left="648" w:hanging="288"/>
      </w:pPr>
      <w:rPr>
        <w:rFonts w:asciiTheme="minorHAnsi" w:eastAsia="Times New Roman" w:hAnsiTheme="minorHAnsi" w:cstheme="minorHAnsi" w:hint="default"/>
        <w:b/>
        <w:bCs/>
        <w:i w:val="0"/>
        <w:iCs w:val="0"/>
        <w:spacing w:val="-2"/>
        <w:w w:val="100"/>
        <w:sz w:val="28"/>
        <w:szCs w:val="28"/>
        <w:lang w:val="en-US" w:eastAsia="en-US" w:bidi="ar-SA"/>
      </w:rPr>
    </w:lvl>
    <w:lvl w:ilvl="1" w:tplc="90F0BBA2">
      <w:start w:val="1"/>
      <w:numFmt w:val="decimal"/>
      <w:lvlText w:val="%2."/>
      <w:lvlJc w:val="left"/>
      <w:pPr>
        <w:ind w:left="720" w:hanging="360"/>
      </w:pPr>
      <w:rPr>
        <w:rFonts w:asciiTheme="minorHAnsi" w:eastAsia="Times New Roman" w:hAnsiTheme="minorHAnsi" w:cstheme="minorHAnsi"/>
        <w:b w:val="0"/>
        <w:bCs w:val="0"/>
        <w:i w:val="0"/>
        <w:iCs w:val="0"/>
        <w:w w:val="100"/>
        <w:sz w:val="22"/>
        <w:szCs w:val="22"/>
        <w:lang w:val="en-US" w:eastAsia="en-US" w:bidi="ar-SA"/>
      </w:rPr>
    </w:lvl>
    <w:lvl w:ilvl="2" w:tplc="20A836E0">
      <w:start w:val="1"/>
      <w:numFmt w:val="lowerLetter"/>
      <w:lvlText w:val="%3)"/>
      <w:lvlJc w:val="left"/>
      <w:pPr>
        <w:ind w:left="1170" w:hanging="360"/>
      </w:pPr>
      <w:rPr>
        <w:b w:val="0"/>
        <w:bCs w:val="0"/>
      </w:rPr>
    </w:lvl>
    <w:lvl w:ilvl="3" w:tplc="2CA88294">
      <w:start w:val="1"/>
      <w:numFmt w:val="decimal"/>
      <w:lvlText w:val="%4)"/>
      <w:lvlJc w:val="left"/>
      <w:pPr>
        <w:ind w:left="2740" w:hanging="360"/>
      </w:pPr>
      <w:rPr>
        <w:rFonts w:asciiTheme="minorHAnsi" w:eastAsia="Times New Roman" w:hAnsiTheme="minorHAnsi" w:cstheme="minorHAnsi" w:hint="default"/>
        <w:b w:val="0"/>
        <w:bCs w:val="0"/>
        <w:i w:val="0"/>
        <w:iCs w:val="0"/>
        <w:w w:val="99"/>
        <w:sz w:val="22"/>
        <w:szCs w:val="22"/>
        <w:lang w:val="en-US" w:eastAsia="en-US" w:bidi="ar-SA"/>
      </w:rPr>
    </w:lvl>
    <w:lvl w:ilvl="4" w:tplc="8B48B7D2">
      <w:numFmt w:val="bullet"/>
      <w:lvlText w:val="•"/>
      <w:lvlJc w:val="left"/>
      <w:pPr>
        <w:ind w:left="4017" w:hanging="360"/>
      </w:pPr>
      <w:rPr>
        <w:rFonts w:hint="default"/>
        <w:lang w:val="en-US" w:eastAsia="en-US" w:bidi="ar-SA"/>
      </w:rPr>
    </w:lvl>
    <w:lvl w:ilvl="5" w:tplc="8274045A">
      <w:numFmt w:val="bullet"/>
      <w:lvlText w:val="•"/>
      <w:lvlJc w:val="left"/>
      <w:pPr>
        <w:ind w:left="5294" w:hanging="360"/>
      </w:pPr>
      <w:rPr>
        <w:rFonts w:hint="default"/>
        <w:lang w:val="en-US" w:eastAsia="en-US" w:bidi="ar-SA"/>
      </w:rPr>
    </w:lvl>
    <w:lvl w:ilvl="6" w:tplc="7494EDD4">
      <w:numFmt w:val="bullet"/>
      <w:lvlText w:val="•"/>
      <w:lvlJc w:val="left"/>
      <w:pPr>
        <w:ind w:left="6571" w:hanging="360"/>
      </w:pPr>
      <w:rPr>
        <w:rFonts w:hint="default"/>
        <w:lang w:val="en-US" w:eastAsia="en-US" w:bidi="ar-SA"/>
      </w:rPr>
    </w:lvl>
    <w:lvl w:ilvl="7" w:tplc="5BD44D36">
      <w:numFmt w:val="bullet"/>
      <w:lvlText w:val="•"/>
      <w:lvlJc w:val="left"/>
      <w:pPr>
        <w:ind w:left="7848" w:hanging="360"/>
      </w:pPr>
      <w:rPr>
        <w:rFonts w:hint="default"/>
        <w:lang w:val="en-US" w:eastAsia="en-US" w:bidi="ar-SA"/>
      </w:rPr>
    </w:lvl>
    <w:lvl w:ilvl="8" w:tplc="A238D102">
      <w:numFmt w:val="bullet"/>
      <w:lvlText w:val="•"/>
      <w:lvlJc w:val="left"/>
      <w:pPr>
        <w:ind w:left="9125" w:hanging="360"/>
      </w:pPr>
      <w:rPr>
        <w:rFonts w:hint="default"/>
        <w:lang w:val="en-US" w:eastAsia="en-US" w:bidi="ar-SA"/>
      </w:rPr>
    </w:lvl>
  </w:abstractNum>
  <w:abstractNum w:abstractNumId="7" w15:restartNumberingAfterBreak="0">
    <w:nsid w:val="09A11BF2"/>
    <w:multiLevelType w:val="multilevel"/>
    <w:tmpl w:val="3A66CCCE"/>
    <w:numStyleLink w:val="Style1"/>
  </w:abstractNum>
  <w:abstractNum w:abstractNumId="8" w15:restartNumberingAfterBreak="0">
    <w:nsid w:val="09C2775E"/>
    <w:multiLevelType w:val="multilevel"/>
    <w:tmpl w:val="3A66CCCE"/>
    <w:numStyleLink w:val="Style1"/>
  </w:abstractNum>
  <w:abstractNum w:abstractNumId="9" w15:restartNumberingAfterBreak="0">
    <w:nsid w:val="0B6013A4"/>
    <w:multiLevelType w:val="multilevel"/>
    <w:tmpl w:val="3A66CCCE"/>
    <w:numStyleLink w:val="Style1"/>
  </w:abstractNum>
  <w:abstractNum w:abstractNumId="10" w15:restartNumberingAfterBreak="0">
    <w:nsid w:val="0BEA3124"/>
    <w:multiLevelType w:val="multilevel"/>
    <w:tmpl w:val="3A66CCCE"/>
    <w:numStyleLink w:val="Style1"/>
  </w:abstractNum>
  <w:abstractNum w:abstractNumId="11" w15:restartNumberingAfterBreak="0">
    <w:nsid w:val="0C4A1DC5"/>
    <w:multiLevelType w:val="hybridMultilevel"/>
    <w:tmpl w:val="C1440880"/>
    <w:lvl w:ilvl="0" w:tplc="8B66617A">
      <w:start w:val="1"/>
      <w:numFmt w:val="decimal"/>
      <w:lvlText w:val="%1."/>
      <w:lvlJc w:val="left"/>
      <w:pPr>
        <w:ind w:left="1847" w:hanging="548"/>
      </w:pPr>
      <w:rPr>
        <w:rFonts w:hint="default"/>
        <w:b w:val="0"/>
        <w:bCs w:val="0"/>
        <w:i w:val="0"/>
        <w:iCs w:val="0"/>
        <w:spacing w:val="-2"/>
        <w:w w:val="100"/>
        <w:sz w:val="22"/>
        <w:szCs w:val="22"/>
        <w:lang w:val="en-US" w:eastAsia="en-US" w:bidi="ar-SA"/>
      </w:rPr>
    </w:lvl>
    <w:lvl w:ilvl="1" w:tplc="FFFFFFFF">
      <w:start w:val="1"/>
      <w:numFmt w:val="decimal"/>
      <w:lvlText w:val="%2."/>
      <w:lvlJc w:val="left"/>
      <w:pPr>
        <w:ind w:left="1660" w:hanging="360"/>
      </w:pPr>
      <w:rPr>
        <w:rFonts w:hint="default"/>
        <w:w w:val="100"/>
        <w:sz w:val="22"/>
        <w:szCs w:val="22"/>
        <w:lang w:val="en-US" w:eastAsia="en-US" w:bidi="ar-SA"/>
      </w:rPr>
    </w:lvl>
    <w:lvl w:ilvl="2" w:tplc="FFFFFFFF">
      <w:start w:val="1"/>
      <w:numFmt w:val="decimal"/>
      <w:lvlText w:val="%3."/>
      <w:lvlJc w:val="left"/>
      <w:pPr>
        <w:ind w:left="2020" w:hanging="360"/>
      </w:pPr>
      <w:rPr>
        <w:rFonts w:asciiTheme="minorHAnsi" w:hAnsiTheme="minorHAnsi" w:cstheme="minorHAnsi" w:hint="default"/>
        <w:sz w:val="22"/>
        <w:szCs w:val="22"/>
      </w:rPr>
    </w:lvl>
    <w:lvl w:ilvl="3" w:tplc="FFFFFFFF">
      <w:start w:val="1"/>
      <w:numFmt w:val="decimal"/>
      <w:lvlText w:val="%4)"/>
      <w:lvlJc w:val="left"/>
      <w:pPr>
        <w:ind w:left="2740" w:hanging="360"/>
      </w:pPr>
      <w:rPr>
        <w:rFonts w:ascii="Times New Roman" w:eastAsia="Times New Roman" w:hAnsi="Times New Roman" w:cs="Times New Roman" w:hint="default"/>
        <w:b w:val="0"/>
        <w:bCs w:val="0"/>
        <w:i w:val="0"/>
        <w:iCs w:val="0"/>
        <w:w w:val="99"/>
        <w:sz w:val="24"/>
        <w:szCs w:val="24"/>
        <w:lang w:val="en-US" w:eastAsia="en-US" w:bidi="ar-SA"/>
      </w:rPr>
    </w:lvl>
    <w:lvl w:ilvl="4" w:tplc="FFFFFFFF">
      <w:numFmt w:val="bullet"/>
      <w:lvlText w:val="•"/>
      <w:lvlJc w:val="left"/>
      <w:pPr>
        <w:ind w:left="4017" w:hanging="360"/>
      </w:pPr>
      <w:rPr>
        <w:rFonts w:hint="default"/>
        <w:lang w:val="en-US" w:eastAsia="en-US" w:bidi="ar-SA"/>
      </w:rPr>
    </w:lvl>
    <w:lvl w:ilvl="5" w:tplc="FFFFFFFF">
      <w:numFmt w:val="bullet"/>
      <w:lvlText w:val="•"/>
      <w:lvlJc w:val="left"/>
      <w:pPr>
        <w:ind w:left="5294" w:hanging="360"/>
      </w:pPr>
      <w:rPr>
        <w:rFonts w:hint="default"/>
        <w:lang w:val="en-US" w:eastAsia="en-US" w:bidi="ar-SA"/>
      </w:rPr>
    </w:lvl>
    <w:lvl w:ilvl="6" w:tplc="FFFFFFFF">
      <w:numFmt w:val="bullet"/>
      <w:lvlText w:val="•"/>
      <w:lvlJc w:val="left"/>
      <w:pPr>
        <w:ind w:left="6571" w:hanging="360"/>
      </w:pPr>
      <w:rPr>
        <w:rFonts w:hint="default"/>
        <w:lang w:val="en-US" w:eastAsia="en-US" w:bidi="ar-SA"/>
      </w:rPr>
    </w:lvl>
    <w:lvl w:ilvl="7" w:tplc="FFFFFFFF">
      <w:numFmt w:val="bullet"/>
      <w:lvlText w:val="•"/>
      <w:lvlJc w:val="left"/>
      <w:pPr>
        <w:ind w:left="7848" w:hanging="360"/>
      </w:pPr>
      <w:rPr>
        <w:rFonts w:hint="default"/>
        <w:lang w:val="en-US" w:eastAsia="en-US" w:bidi="ar-SA"/>
      </w:rPr>
    </w:lvl>
    <w:lvl w:ilvl="8" w:tplc="FFFFFFFF">
      <w:numFmt w:val="bullet"/>
      <w:lvlText w:val="•"/>
      <w:lvlJc w:val="left"/>
      <w:pPr>
        <w:ind w:left="9125" w:hanging="360"/>
      </w:pPr>
      <w:rPr>
        <w:rFonts w:hint="default"/>
        <w:lang w:val="en-US" w:eastAsia="en-US" w:bidi="ar-SA"/>
      </w:rPr>
    </w:lvl>
  </w:abstractNum>
  <w:abstractNum w:abstractNumId="12" w15:restartNumberingAfterBreak="0">
    <w:nsid w:val="11884C4E"/>
    <w:multiLevelType w:val="multilevel"/>
    <w:tmpl w:val="3A66CCCE"/>
    <w:numStyleLink w:val="Style1"/>
  </w:abstractNum>
  <w:abstractNum w:abstractNumId="13" w15:restartNumberingAfterBreak="0">
    <w:nsid w:val="11CF5EBE"/>
    <w:multiLevelType w:val="multilevel"/>
    <w:tmpl w:val="3A66CCCE"/>
    <w:numStyleLink w:val="Style1"/>
  </w:abstractNum>
  <w:abstractNum w:abstractNumId="14" w15:restartNumberingAfterBreak="0">
    <w:nsid w:val="11E54154"/>
    <w:multiLevelType w:val="multilevel"/>
    <w:tmpl w:val="3A66CCCE"/>
    <w:numStyleLink w:val="Style1"/>
  </w:abstractNum>
  <w:abstractNum w:abstractNumId="15" w15:restartNumberingAfterBreak="0">
    <w:nsid w:val="158F3EB8"/>
    <w:multiLevelType w:val="multilevel"/>
    <w:tmpl w:val="3A66CCCE"/>
    <w:numStyleLink w:val="Style1"/>
  </w:abstractNum>
  <w:abstractNum w:abstractNumId="16" w15:restartNumberingAfterBreak="0">
    <w:nsid w:val="18953D70"/>
    <w:multiLevelType w:val="multilevel"/>
    <w:tmpl w:val="3A66CCCE"/>
    <w:numStyleLink w:val="Style1"/>
  </w:abstractNum>
  <w:abstractNum w:abstractNumId="17" w15:restartNumberingAfterBreak="0">
    <w:nsid w:val="1A9454F2"/>
    <w:multiLevelType w:val="multilevel"/>
    <w:tmpl w:val="3A66CCCE"/>
    <w:numStyleLink w:val="Style1"/>
  </w:abstractNum>
  <w:abstractNum w:abstractNumId="18" w15:restartNumberingAfterBreak="0">
    <w:nsid w:val="1C8544A7"/>
    <w:multiLevelType w:val="multilevel"/>
    <w:tmpl w:val="3A66CCCE"/>
    <w:numStyleLink w:val="Style1"/>
  </w:abstractNum>
  <w:abstractNum w:abstractNumId="19" w15:restartNumberingAfterBreak="0">
    <w:nsid w:val="1DB02C8A"/>
    <w:multiLevelType w:val="multilevel"/>
    <w:tmpl w:val="3A66CCCE"/>
    <w:numStyleLink w:val="Style1"/>
  </w:abstractNum>
  <w:abstractNum w:abstractNumId="20" w15:restartNumberingAfterBreak="0">
    <w:nsid w:val="20A64467"/>
    <w:multiLevelType w:val="hybridMultilevel"/>
    <w:tmpl w:val="926A7B24"/>
    <w:lvl w:ilvl="0" w:tplc="2FDC8122">
      <w:start w:val="1"/>
      <w:numFmt w:val="lowerLetter"/>
      <w:lvlText w:val="%1."/>
      <w:lvlJc w:val="left"/>
      <w:pPr>
        <w:ind w:left="1130" w:hanging="360"/>
      </w:pPr>
      <w:rPr>
        <w:rFonts w:hint="default"/>
        <w:b w:val="0"/>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21" w15:restartNumberingAfterBreak="0">
    <w:nsid w:val="20B45C5E"/>
    <w:multiLevelType w:val="hybridMultilevel"/>
    <w:tmpl w:val="86B8C3C4"/>
    <w:lvl w:ilvl="0" w:tplc="375C1774">
      <w:start w:val="1"/>
      <w:numFmt w:val="upperLetter"/>
      <w:lvlText w:val="%1."/>
      <w:lvlJc w:val="left"/>
      <w:pPr>
        <w:ind w:left="1898" w:hanging="548"/>
      </w:pPr>
      <w:rPr>
        <w:rFonts w:asciiTheme="minorHAnsi" w:eastAsia="Times New Roman" w:hAnsiTheme="minorHAnsi" w:cstheme="minorHAnsi" w:hint="default"/>
        <w:b/>
        <w:bCs/>
        <w:i w:val="0"/>
        <w:iCs w:val="0"/>
        <w:spacing w:val="-2"/>
        <w:w w:val="100"/>
        <w:sz w:val="28"/>
        <w:szCs w:val="28"/>
        <w:lang w:val="en-US" w:eastAsia="en-US" w:bidi="ar-SA"/>
      </w:rPr>
    </w:lvl>
    <w:lvl w:ilvl="1" w:tplc="8550C8A0">
      <w:start w:val="1"/>
      <w:numFmt w:val="decimal"/>
      <w:lvlText w:val="%2."/>
      <w:lvlJc w:val="left"/>
      <w:pPr>
        <w:ind w:left="720" w:hanging="360"/>
      </w:pPr>
      <w:rPr>
        <w:rFonts w:asciiTheme="minorHAnsi" w:eastAsia="Times New Roman" w:hAnsiTheme="minorHAnsi" w:cstheme="minorHAnsi" w:hint="default"/>
        <w:b w:val="0"/>
        <w:bCs w:val="0"/>
        <w:i w:val="0"/>
        <w:iCs w:val="0"/>
        <w:w w:val="100"/>
        <w:sz w:val="22"/>
        <w:szCs w:val="22"/>
        <w:lang w:val="en-US" w:eastAsia="en-US" w:bidi="ar-SA"/>
      </w:rPr>
    </w:lvl>
    <w:lvl w:ilvl="2" w:tplc="36DA9112">
      <w:start w:val="1"/>
      <w:numFmt w:val="decimal"/>
      <w:lvlText w:val="%3."/>
      <w:lvlJc w:val="left"/>
      <w:pPr>
        <w:ind w:left="720" w:hanging="360"/>
      </w:pPr>
      <w:rPr>
        <w:rFonts w:asciiTheme="minorHAnsi" w:eastAsia="Times New Roman" w:hAnsiTheme="minorHAnsi" w:cstheme="minorHAnsi"/>
      </w:rPr>
    </w:lvl>
    <w:lvl w:ilvl="3" w:tplc="04090017">
      <w:start w:val="1"/>
      <w:numFmt w:val="lowerLetter"/>
      <w:lvlText w:val="%4)"/>
      <w:lvlJc w:val="left"/>
      <w:pPr>
        <w:ind w:left="1530" w:hanging="360"/>
      </w:pPr>
    </w:lvl>
    <w:lvl w:ilvl="4" w:tplc="5E78BD42">
      <w:numFmt w:val="bullet"/>
      <w:lvlText w:val="•"/>
      <w:lvlJc w:val="left"/>
      <w:pPr>
        <w:ind w:left="4435" w:hanging="360"/>
      </w:pPr>
      <w:rPr>
        <w:rFonts w:hint="default"/>
        <w:lang w:val="en-US" w:eastAsia="en-US" w:bidi="ar-SA"/>
      </w:rPr>
    </w:lvl>
    <w:lvl w:ilvl="5" w:tplc="43B01F56">
      <w:numFmt w:val="bullet"/>
      <w:lvlText w:val="•"/>
      <w:lvlJc w:val="left"/>
      <w:pPr>
        <w:ind w:left="5642" w:hanging="360"/>
      </w:pPr>
      <w:rPr>
        <w:rFonts w:hint="default"/>
        <w:lang w:val="en-US" w:eastAsia="en-US" w:bidi="ar-SA"/>
      </w:rPr>
    </w:lvl>
    <w:lvl w:ilvl="6" w:tplc="67941DAC">
      <w:numFmt w:val="bullet"/>
      <w:lvlText w:val="•"/>
      <w:lvlJc w:val="left"/>
      <w:pPr>
        <w:ind w:left="6850" w:hanging="360"/>
      </w:pPr>
      <w:rPr>
        <w:rFonts w:hint="default"/>
        <w:lang w:val="en-US" w:eastAsia="en-US" w:bidi="ar-SA"/>
      </w:rPr>
    </w:lvl>
    <w:lvl w:ilvl="7" w:tplc="B44AF012">
      <w:numFmt w:val="bullet"/>
      <w:lvlText w:val="•"/>
      <w:lvlJc w:val="left"/>
      <w:pPr>
        <w:ind w:left="8057" w:hanging="360"/>
      </w:pPr>
      <w:rPr>
        <w:rFonts w:hint="default"/>
        <w:lang w:val="en-US" w:eastAsia="en-US" w:bidi="ar-SA"/>
      </w:rPr>
    </w:lvl>
    <w:lvl w:ilvl="8" w:tplc="9A90280A">
      <w:numFmt w:val="bullet"/>
      <w:lvlText w:val="•"/>
      <w:lvlJc w:val="left"/>
      <w:pPr>
        <w:ind w:left="9265" w:hanging="360"/>
      </w:pPr>
      <w:rPr>
        <w:rFonts w:hint="default"/>
        <w:lang w:val="en-US" w:eastAsia="en-US" w:bidi="ar-SA"/>
      </w:rPr>
    </w:lvl>
  </w:abstractNum>
  <w:abstractNum w:abstractNumId="22" w15:restartNumberingAfterBreak="0">
    <w:nsid w:val="20CE324F"/>
    <w:multiLevelType w:val="hybridMultilevel"/>
    <w:tmpl w:val="2766B9BA"/>
    <w:lvl w:ilvl="0" w:tplc="00087B74">
      <w:start w:val="1"/>
      <w:numFmt w:val="upperLetter"/>
      <w:lvlText w:val="%1."/>
      <w:lvlJc w:val="left"/>
      <w:pPr>
        <w:ind w:left="1847" w:hanging="548"/>
      </w:pPr>
      <w:rPr>
        <w:rFonts w:asciiTheme="minorHAnsi" w:eastAsia="Times New Roman" w:hAnsiTheme="minorHAnsi" w:cstheme="minorHAnsi" w:hint="default"/>
        <w:b/>
        <w:bCs/>
        <w:i w:val="0"/>
        <w:iCs w:val="0"/>
        <w:spacing w:val="-2"/>
        <w:w w:val="100"/>
        <w:sz w:val="28"/>
        <w:szCs w:val="28"/>
        <w:lang w:val="en-US" w:eastAsia="en-US" w:bidi="ar-SA"/>
      </w:rPr>
    </w:lvl>
    <w:lvl w:ilvl="1" w:tplc="FE8AA860">
      <w:start w:val="1"/>
      <w:numFmt w:val="decimal"/>
      <w:lvlText w:val="%2."/>
      <w:lvlJc w:val="left"/>
      <w:pPr>
        <w:ind w:left="1660" w:hanging="360"/>
      </w:pPr>
      <w:rPr>
        <w:rFonts w:hint="default"/>
        <w:w w:val="100"/>
        <w:lang w:val="en-US" w:eastAsia="en-US" w:bidi="ar-SA"/>
      </w:rPr>
    </w:lvl>
    <w:lvl w:ilvl="2" w:tplc="5B4AB2A0">
      <w:start w:val="1"/>
      <w:numFmt w:val="lowerLetter"/>
      <w:lvlText w:val="%3."/>
      <w:lvlJc w:val="left"/>
      <w:pPr>
        <w:ind w:left="2020" w:hanging="360"/>
      </w:pPr>
      <w:rPr>
        <w:rFonts w:asciiTheme="minorHAnsi" w:eastAsia="Times New Roman" w:hAnsiTheme="minorHAnsi" w:cstheme="minorHAnsi" w:hint="default"/>
        <w:b w:val="0"/>
        <w:bCs w:val="0"/>
        <w:i w:val="0"/>
        <w:iCs w:val="0"/>
        <w:spacing w:val="-1"/>
        <w:w w:val="100"/>
        <w:sz w:val="22"/>
        <w:szCs w:val="22"/>
        <w:lang w:val="en-US" w:eastAsia="en-US" w:bidi="ar-SA"/>
      </w:rPr>
    </w:lvl>
    <w:lvl w:ilvl="3" w:tplc="0AD62434">
      <w:numFmt w:val="bullet"/>
      <w:lvlText w:val="•"/>
      <w:lvlJc w:val="left"/>
      <w:pPr>
        <w:ind w:left="3227" w:hanging="360"/>
      </w:pPr>
      <w:rPr>
        <w:rFonts w:hint="default"/>
        <w:lang w:val="en-US" w:eastAsia="en-US" w:bidi="ar-SA"/>
      </w:rPr>
    </w:lvl>
    <w:lvl w:ilvl="4" w:tplc="6620478C">
      <w:numFmt w:val="bullet"/>
      <w:lvlText w:val="•"/>
      <w:lvlJc w:val="left"/>
      <w:pPr>
        <w:ind w:left="4435" w:hanging="360"/>
      </w:pPr>
      <w:rPr>
        <w:rFonts w:hint="default"/>
        <w:lang w:val="en-US" w:eastAsia="en-US" w:bidi="ar-SA"/>
      </w:rPr>
    </w:lvl>
    <w:lvl w:ilvl="5" w:tplc="53DA6A0A">
      <w:numFmt w:val="bullet"/>
      <w:lvlText w:val="•"/>
      <w:lvlJc w:val="left"/>
      <w:pPr>
        <w:ind w:left="5642" w:hanging="360"/>
      </w:pPr>
      <w:rPr>
        <w:rFonts w:hint="default"/>
        <w:lang w:val="en-US" w:eastAsia="en-US" w:bidi="ar-SA"/>
      </w:rPr>
    </w:lvl>
    <w:lvl w:ilvl="6" w:tplc="81E6BBE8">
      <w:numFmt w:val="bullet"/>
      <w:lvlText w:val="•"/>
      <w:lvlJc w:val="left"/>
      <w:pPr>
        <w:ind w:left="6850" w:hanging="360"/>
      </w:pPr>
      <w:rPr>
        <w:rFonts w:hint="default"/>
        <w:lang w:val="en-US" w:eastAsia="en-US" w:bidi="ar-SA"/>
      </w:rPr>
    </w:lvl>
    <w:lvl w:ilvl="7" w:tplc="535A211A">
      <w:numFmt w:val="bullet"/>
      <w:lvlText w:val="•"/>
      <w:lvlJc w:val="left"/>
      <w:pPr>
        <w:ind w:left="8057" w:hanging="360"/>
      </w:pPr>
      <w:rPr>
        <w:rFonts w:hint="default"/>
        <w:lang w:val="en-US" w:eastAsia="en-US" w:bidi="ar-SA"/>
      </w:rPr>
    </w:lvl>
    <w:lvl w:ilvl="8" w:tplc="6D92E338">
      <w:numFmt w:val="bullet"/>
      <w:lvlText w:val="•"/>
      <w:lvlJc w:val="left"/>
      <w:pPr>
        <w:ind w:left="9265" w:hanging="360"/>
      </w:pPr>
      <w:rPr>
        <w:rFonts w:hint="default"/>
        <w:lang w:val="en-US" w:eastAsia="en-US" w:bidi="ar-SA"/>
      </w:rPr>
    </w:lvl>
  </w:abstractNum>
  <w:abstractNum w:abstractNumId="23" w15:restartNumberingAfterBreak="0">
    <w:nsid w:val="210C137C"/>
    <w:multiLevelType w:val="multilevel"/>
    <w:tmpl w:val="3A66CCCE"/>
    <w:numStyleLink w:val="Style1"/>
  </w:abstractNum>
  <w:abstractNum w:abstractNumId="24" w15:restartNumberingAfterBreak="0">
    <w:nsid w:val="21834554"/>
    <w:multiLevelType w:val="multilevel"/>
    <w:tmpl w:val="3A66CCCE"/>
    <w:numStyleLink w:val="Style1"/>
  </w:abstractNum>
  <w:abstractNum w:abstractNumId="25" w15:restartNumberingAfterBreak="0">
    <w:nsid w:val="21876B87"/>
    <w:multiLevelType w:val="multilevel"/>
    <w:tmpl w:val="3A66CCCE"/>
    <w:numStyleLink w:val="Style1"/>
  </w:abstractNum>
  <w:abstractNum w:abstractNumId="26" w15:restartNumberingAfterBreak="0">
    <w:nsid w:val="236762B7"/>
    <w:multiLevelType w:val="hybridMultilevel"/>
    <w:tmpl w:val="1CE6F572"/>
    <w:lvl w:ilvl="0" w:tplc="FFFFFFFF">
      <w:start w:val="1"/>
      <w:numFmt w:val="upperLetter"/>
      <w:lvlText w:val="%1."/>
      <w:lvlJc w:val="left"/>
      <w:pPr>
        <w:ind w:left="1847" w:hanging="548"/>
      </w:pPr>
      <w:rPr>
        <w:rFonts w:asciiTheme="minorHAnsi" w:eastAsia="Times New Roman" w:hAnsiTheme="minorHAnsi" w:cstheme="minorHAnsi" w:hint="default"/>
        <w:b/>
        <w:bCs/>
        <w:i w:val="0"/>
        <w:iCs w:val="0"/>
        <w:spacing w:val="-2"/>
        <w:w w:val="100"/>
        <w:sz w:val="28"/>
        <w:szCs w:val="28"/>
        <w:lang w:val="en-US" w:eastAsia="en-US" w:bidi="ar-SA"/>
      </w:rPr>
    </w:lvl>
    <w:lvl w:ilvl="1" w:tplc="FFFFFFFF">
      <w:start w:val="1"/>
      <w:numFmt w:val="decimal"/>
      <w:lvlText w:val="%2."/>
      <w:lvlJc w:val="left"/>
      <w:pPr>
        <w:ind w:left="1660" w:hanging="360"/>
      </w:pPr>
      <w:rPr>
        <w:rFonts w:hint="default"/>
        <w:w w:val="100"/>
        <w:lang w:val="en-US" w:eastAsia="en-US" w:bidi="ar-SA"/>
      </w:rPr>
    </w:lvl>
    <w:lvl w:ilvl="2" w:tplc="FFFFFFFF">
      <w:start w:val="1"/>
      <w:numFmt w:val="lowerLetter"/>
      <w:lvlText w:val="%3."/>
      <w:lvlJc w:val="left"/>
      <w:pPr>
        <w:ind w:left="2020" w:hanging="360"/>
      </w:pPr>
      <w:rPr>
        <w:rFonts w:asciiTheme="minorHAnsi" w:eastAsia="Times New Roman" w:hAnsiTheme="minorHAnsi" w:cstheme="minorHAnsi" w:hint="default"/>
        <w:b w:val="0"/>
        <w:bCs w:val="0"/>
        <w:i w:val="0"/>
        <w:iCs w:val="0"/>
        <w:spacing w:val="-1"/>
        <w:w w:val="100"/>
        <w:sz w:val="22"/>
        <w:szCs w:val="22"/>
        <w:lang w:val="en-US" w:eastAsia="en-US" w:bidi="ar-SA"/>
      </w:rPr>
    </w:lvl>
    <w:lvl w:ilvl="3" w:tplc="B91AA3A6">
      <w:numFmt w:val="bullet"/>
      <w:lvlText w:val="-"/>
      <w:lvlJc w:val="left"/>
      <w:pPr>
        <w:ind w:left="3227" w:hanging="360"/>
      </w:pPr>
      <w:rPr>
        <w:rFonts w:ascii="Courier New" w:eastAsia="Courier New" w:hAnsi="Courier New" w:cs="Courier New" w:hint="default"/>
        <w:b w:val="0"/>
        <w:bCs w:val="0"/>
        <w:i w:val="0"/>
        <w:iCs w:val="0"/>
        <w:w w:val="100"/>
        <w:sz w:val="24"/>
        <w:szCs w:val="24"/>
        <w:lang w:val="en-US" w:eastAsia="en-US" w:bidi="ar-SA"/>
      </w:rPr>
    </w:lvl>
    <w:lvl w:ilvl="4" w:tplc="FFFFFFFF">
      <w:numFmt w:val="bullet"/>
      <w:lvlText w:val="•"/>
      <w:lvlJc w:val="left"/>
      <w:pPr>
        <w:ind w:left="4435" w:hanging="360"/>
      </w:pPr>
      <w:rPr>
        <w:rFonts w:hint="default"/>
        <w:lang w:val="en-US" w:eastAsia="en-US" w:bidi="ar-SA"/>
      </w:rPr>
    </w:lvl>
    <w:lvl w:ilvl="5" w:tplc="FFFFFFFF">
      <w:numFmt w:val="bullet"/>
      <w:lvlText w:val="•"/>
      <w:lvlJc w:val="left"/>
      <w:pPr>
        <w:ind w:left="5642" w:hanging="360"/>
      </w:pPr>
      <w:rPr>
        <w:rFonts w:hint="default"/>
        <w:lang w:val="en-US" w:eastAsia="en-US" w:bidi="ar-SA"/>
      </w:rPr>
    </w:lvl>
    <w:lvl w:ilvl="6" w:tplc="FFFFFFFF">
      <w:numFmt w:val="bullet"/>
      <w:lvlText w:val="•"/>
      <w:lvlJc w:val="left"/>
      <w:pPr>
        <w:ind w:left="6850" w:hanging="360"/>
      </w:pPr>
      <w:rPr>
        <w:rFonts w:hint="default"/>
        <w:lang w:val="en-US" w:eastAsia="en-US" w:bidi="ar-SA"/>
      </w:rPr>
    </w:lvl>
    <w:lvl w:ilvl="7" w:tplc="FFFFFFFF">
      <w:numFmt w:val="bullet"/>
      <w:lvlText w:val="•"/>
      <w:lvlJc w:val="left"/>
      <w:pPr>
        <w:ind w:left="8057" w:hanging="360"/>
      </w:pPr>
      <w:rPr>
        <w:rFonts w:hint="default"/>
        <w:lang w:val="en-US" w:eastAsia="en-US" w:bidi="ar-SA"/>
      </w:rPr>
    </w:lvl>
    <w:lvl w:ilvl="8" w:tplc="FFFFFFFF">
      <w:numFmt w:val="bullet"/>
      <w:lvlText w:val="•"/>
      <w:lvlJc w:val="left"/>
      <w:pPr>
        <w:ind w:left="9265" w:hanging="360"/>
      </w:pPr>
      <w:rPr>
        <w:rFonts w:hint="default"/>
        <w:lang w:val="en-US" w:eastAsia="en-US" w:bidi="ar-SA"/>
      </w:rPr>
    </w:lvl>
  </w:abstractNum>
  <w:abstractNum w:abstractNumId="27" w15:restartNumberingAfterBreak="0">
    <w:nsid w:val="23703121"/>
    <w:multiLevelType w:val="multilevel"/>
    <w:tmpl w:val="3A66CCCE"/>
    <w:numStyleLink w:val="Style1"/>
  </w:abstractNum>
  <w:abstractNum w:abstractNumId="28" w15:restartNumberingAfterBreak="0">
    <w:nsid w:val="24A92EFA"/>
    <w:multiLevelType w:val="multilevel"/>
    <w:tmpl w:val="3A66CCCE"/>
    <w:numStyleLink w:val="Style1"/>
  </w:abstractNum>
  <w:abstractNum w:abstractNumId="29" w15:restartNumberingAfterBreak="0">
    <w:nsid w:val="256E1E3C"/>
    <w:multiLevelType w:val="multilevel"/>
    <w:tmpl w:val="3A66CCCE"/>
    <w:numStyleLink w:val="Style1"/>
  </w:abstractNum>
  <w:abstractNum w:abstractNumId="30" w15:restartNumberingAfterBreak="0">
    <w:nsid w:val="26E54743"/>
    <w:multiLevelType w:val="multilevel"/>
    <w:tmpl w:val="3A66CCCE"/>
    <w:numStyleLink w:val="Style1"/>
  </w:abstractNum>
  <w:abstractNum w:abstractNumId="31" w15:restartNumberingAfterBreak="0">
    <w:nsid w:val="2922357A"/>
    <w:multiLevelType w:val="multilevel"/>
    <w:tmpl w:val="3A66CCCE"/>
    <w:numStyleLink w:val="Style1"/>
  </w:abstractNum>
  <w:abstractNum w:abstractNumId="32" w15:restartNumberingAfterBreak="0">
    <w:nsid w:val="2B115D08"/>
    <w:multiLevelType w:val="multilevel"/>
    <w:tmpl w:val="3A66CCCE"/>
    <w:numStyleLink w:val="Style1"/>
  </w:abstractNum>
  <w:abstractNum w:abstractNumId="33" w15:restartNumberingAfterBreak="0">
    <w:nsid w:val="2CB12F96"/>
    <w:multiLevelType w:val="multilevel"/>
    <w:tmpl w:val="3A66CCCE"/>
    <w:numStyleLink w:val="Style1"/>
  </w:abstractNum>
  <w:abstractNum w:abstractNumId="34" w15:restartNumberingAfterBreak="0">
    <w:nsid w:val="2CCF433F"/>
    <w:multiLevelType w:val="multilevel"/>
    <w:tmpl w:val="3A66CCCE"/>
    <w:numStyleLink w:val="Style1"/>
  </w:abstractNum>
  <w:abstractNum w:abstractNumId="35" w15:restartNumberingAfterBreak="0">
    <w:nsid w:val="306E16D8"/>
    <w:multiLevelType w:val="multilevel"/>
    <w:tmpl w:val="3A66CCCE"/>
    <w:numStyleLink w:val="Style1"/>
  </w:abstractNum>
  <w:abstractNum w:abstractNumId="36" w15:restartNumberingAfterBreak="0">
    <w:nsid w:val="31235487"/>
    <w:multiLevelType w:val="hybridMultilevel"/>
    <w:tmpl w:val="85C2F600"/>
    <w:lvl w:ilvl="0" w:tplc="FFFFFFFF">
      <w:start w:val="1"/>
      <w:numFmt w:val="upperLetter"/>
      <w:lvlText w:val="%1."/>
      <w:lvlJc w:val="left"/>
      <w:pPr>
        <w:ind w:left="648" w:hanging="288"/>
      </w:pPr>
      <w:rPr>
        <w:rFonts w:asciiTheme="minorHAnsi" w:eastAsia="Times New Roman" w:hAnsiTheme="minorHAnsi" w:cstheme="minorHAnsi" w:hint="default"/>
        <w:b/>
        <w:bCs/>
        <w:i w:val="0"/>
        <w:iCs w:val="0"/>
        <w:spacing w:val="-2"/>
        <w:w w:val="100"/>
        <w:sz w:val="28"/>
        <w:szCs w:val="28"/>
        <w:lang w:val="en-US" w:eastAsia="en-US" w:bidi="ar-SA"/>
      </w:rPr>
    </w:lvl>
    <w:lvl w:ilvl="1" w:tplc="FFFFFFFF">
      <w:start w:val="1"/>
      <w:numFmt w:val="decimal"/>
      <w:lvlText w:val="%2."/>
      <w:lvlJc w:val="left"/>
      <w:pPr>
        <w:ind w:left="720" w:hanging="360"/>
      </w:pPr>
      <w:rPr>
        <w:rFonts w:asciiTheme="minorHAnsi" w:eastAsia="Times New Roman" w:hAnsiTheme="minorHAnsi" w:cstheme="minorHAnsi"/>
        <w:b w:val="0"/>
        <w:bCs w:val="0"/>
        <w:i w:val="0"/>
        <w:iCs w:val="0"/>
        <w:w w:val="100"/>
        <w:sz w:val="22"/>
        <w:szCs w:val="22"/>
        <w:lang w:val="en-US" w:eastAsia="en-US" w:bidi="ar-SA"/>
      </w:rPr>
    </w:lvl>
    <w:lvl w:ilvl="2" w:tplc="FFFFFFFF">
      <w:start w:val="1"/>
      <w:numFmt w:val="lowerLetter"/>
      <w:lvlText w:val="%3)"/>
      <w:lvlJc w:val="left"/>
      <w:pPr>
        <w:ind w:left="1170" w:hanging="360"/>
      </w:pPr>
      <w:rPr>
        <w:b w:val="0"/>
        <w:bCs w:val="0"/>
      </w:rPr>
    </w:lvl>
    <w:lvl w:ilvl="3" w:tplc="04090019">
      <w:start w:val="1"/>
      <w:numFmt w:val="lowerLetter"/>
      <w:lvlText w:val="%4."/>
      <w:lvlJc w:val="left"/>
      <w:pPr>
        <w:ind w:left="2740" w:hanging="360"/>
      </w:pPr>
    </w:lvl>
    <w:lvl w:ilvl="4" w:tplc="FFFFFFFF">
      <w:numFmt w:val="bullet"/>
      <w:lvlText w:val="•"/>
      <w:lvlJc w:val="left"/>
      <w:pPr>
        <w:ind w:left="4017" w:hanging="360"/>
      </w:pPr>
      <w:rPr>
        <w:rFonts w:hint="default"/>
        <w:lang w:val="en-US" w:eastAsia="en-US" w:bidi="ar-SA"/>
      </w:rPr>
    </w:lvl>
    <w:lvl w:ilvl="5" w:tplc="FFFFFFFF">
      <w:numFmt w:val="bullet"/>
      <w:lvlText w:val="•"/>
      <w:lvlJc w:val="left"/>
      <w:pPr>
        <w:ind w:left="5294" w:hanging="360"/>
      </w:pPr>
      <w:rPr>
        <w:rFonts w:hint="default"/>
        <w:lang w:val="en-US" w:eastAsia="en-US" w:bidi="ar-SA"/>
      </w:rPr>
    </w:lvl>
    <w:lvl w:ilvl="6" w:tplc="FFFFFFFF">
      <w:numFmt w:val="bullet"/>
      <w:lvlText w:val="•"/>
      <w:lvlJc w:val="left"/>
      <w:pPr>
        <w:ind w:left="6571" w:hanging="360"/>
      </w:pPr>
      <w:rPr>
        <w:rFonts w:hint="default"/>
        <w:lang w:val="en-US" w:eastAsia="en-US" w:bidi="ar-SA"/>
      </w:rPr>
    </w:lvl>
    <w:lvl w:ilvl="7" w:tplc="FFFFFFFF">
      <w:numFmt w:val="bullet"/>
      <w:lvlText w:val="•"/>
      <w:lvlJc w:val="left"/>
      <w:pPr>
        <w:ind w:left="7848" w:hanging="360"/>
      </w:pPr>
      <w:rPr>
        <w:rFonts w:hint="default"/>
        <w:lang w:val="en-US" w:eastAsia="en-US" w:bidi="ar-SA"/>
      </w:rPr>
    </w:lvl>
    <w:lvl w:ilvl="8" w:tplc="FFFFFFFF">
      <w:numFmt w:val="bullet"/>
      <w:lvlText w:val="•"/>
      <w:lvlJc w:val="left"/>
      <w:pPr>
        <w:ind w:left="9125" w:hanging="360"/>
      </w:pPr>
      <w:rPr>
        <w:rFonts w:hint="default"/>
        <w:lang w:val="en-US" w:eastAsia="en-US" w:bidi="ar-SA"/>
      </w:rPr>
    </w:lvl>
  </w:abstractNum>
  <w:abstractNum w:abstractNumId="37" w15:restartNumberingAfterBreak="0">
    <w:nsid w:val="31553EAE"/>
    <w:multiLevelType w:val="multilevel"/>
    <w:tmpl w:val="3A66CCCE"/>
    <w:numStyleLink w:val="Style1"/>
  </w:abstractNum>
  <w:abstractNum w:abstractNumId="38" w15:restartNumberingAfterBreak="0">
    <w:nsid w:val="35D729EA"/>
    <w:multiLevelType w:val="hybridMultilevel"/>
    <w:tmpl w:val="30523288"/>
    <w:lvl w:ilvl="0" w:tplc="FFFFFFFF">
      <w:start w:val="1"/>
      <w:numFmt w:val="upperLetter"/>
      <w:lvlText w:val="%1."/>
      <w:lvlJc w:val="left"/>
      <w:pPr>
        <w:ind w:left="1847" w:hanging="548"/>
      </w:pPr>
      <w:rPr>
        <w:rFonts w:asciiTheme="minorHAnsi" w:eastAsia="Times New Roman" w:hAnsiTheme="minorHAnsi" w:cstheme="minorHAnsi" w:hint="default"/>
        <w:b/>
        <w:bCs/>
        <w:i w:val="0"/>
        <w:iCs w:val="0"/>
        <w:spacing w:val="-2"/>
        <w:w w:val="100"/>
        <w:sz w:val="28"/>
        <w:szCs w:val="28"/>
        <w:lang w:val="en-US" w:eastAsia="en-US" w:bidi="ar-SA"/>
      </w:rPr>
    </w:lvl>
    <w:lvl w:ilvl="1" w:tplc="FFFFFFFF">
      <w:start w:val="1"/>
      <w:numFmt w:val="decimal"/>
      <w:lvlText w:val="%2."/>
      <w:lvlJc w:val="left"/>
      <w:pPr>
        <w:ind w:left="1660" w:hanging="360"/>
      </w:pPr>
      <w:rPr>
        <w:rFonts w:asciiTheme="minorHAnsi" w:eastAsia="Times New Roman" w:hAnsiTheme="minorHAnsi" w:cstheme="minorHAnsi"/>
        <w:b w:val="0"/>
        <w:bCs w:val="0"/>
        <w:i w:val="0"/>
        <w:iCs w:val="0"/>
        <w:w w:val="100"/>
        <w:sz w:val="22"/>
        <w:szCs w:val="22"/>
        <w:lang w:val="en-US" w:eastAsia="en-US" w:bidi="ar-SA"/>
      </w:rPr>
    </w:lvl>
    <w:lvl w:ilvl="2" w:tplc="8550C8A0">
      <w:start w:val="1"/>
      <w:numFmt w:val="decimal"/>
      <w:lvlText w:val="%3."/>
      <w:lvlJc w:val="left"/>
      <w:pPr>
        <w:ind w:left="1660" w:hanging="360"/>
      </w:pPr>
      <w:rPr>
        <w:rFonts w:asciiTheme="minorHAnsi" w:eastAsia="Times New Roman" w:hAnsiTheme="minorHAnsi" w:cstheme="minorHAnsi" w:hint="default"/>
        <w:b w:val="0"/>
        <w:bCs w:val="0"/>
        <w:i w:val="0"/>
        <w:iCs w:val="0"/>
        <w:w w:val="100"/>
        <w:sz w:val="22"/>
        <w:szCs w:val="22"/>
        <w:lang w:val="en-US" w:eastAsia="en-US" w:bidi="ar-SA"/>
      </w:rPr>
    </w:lvl>
    <w:lvl w:ilvl="3" w:tplc="FFFFFFFF">
      <w:start w:val="1"/>
      <w:numFmt w:val="decimal"/>
      <w:lvlText w:val="%4)"/>
      <w:lvlJc w:val="left"/>
      <w:pPr>
        <w:ind w:left="2740" w:hanging="360"/>
      </w:pPr>
      <w:rPr>
        <w:rFonts w:asciiTheme="minorHAnsi" w:eastAsia="Times New Roman" w:hAnsiTheme="minorHAnsi" w:cstheme="minorHAnsi" w:hint="default"/>
        <w:b w:val="0"/>
        <w:bCs w:val="0"/>
        <w:i w:val="0"/>
        <w:iCs w:val="0"/>
        <w:w w:val="99"/>
        <w:sz w:val="22"/>
        <w:szCs w:val="22"/>
        <w:lang w:val="en-US" w:eastAsia="en-US" w:bidi="ar-SA"/>
      </w:rPr>
    </w:lvl>
    <w:lvl w:ilvl="4" w:tplc="FFFFFFFF">
      <w:numFmt w:val="bullet"/>
      <w:lvlText w:val="•"/>
      <w:lvlJc w:val="left"/>
      <w:pPr>
        <w:ind w:left="4017" w:hanging="360"/>
      </w:pPr>
      <w:rPr>
        <w:rFonts w:hint="default"/>
        <w:lang w:val="en-US" w:eastAsia="en-US" w:bidi="ar-SA"/>
      </w:rPr>
    </w:lvl>
    <w:lvl w:ilvl="5" w:tplc="FFFFFFFF">
      <w:numFmt w:val="bullet"/>
      <w:lvlText w:val="•"/>
      <w:lvlJc w:val="left"/>
      <w:pPr>
        <w:ind w:left="5294" w:hanging="360"/>
      </w:pPr>
      <w:rPr>
        <w:rFonts w:hint="default"/>
        <w:lang w:val="en-US" w:eastAsia="en-US" w:bidi="ar-SA"/>
      </w:rPr>
    </w:lvl>
    <w:lvl w:ilvl="6" w:tplc="FFFFFFFF">
      <w:numFmt w:val="bullet"/>
      <w:lvlText w:val="•"/>
      <w:lvlJc w:val="left"/>
      <w:pPr>
        <w:ind w:left="6571" w:hanging="360"/>
      </w:pPr>
      <w:rPr>
        <w:rFonts w:hint="default"/>
        <w:lang w:val="en-US" w:eastAsia="en-US" w:bidi="ar-SA"/>
      </w:rPr>
    </w:lvl>
    <w:lvl w:ilvl="7" w:tplc="FFFFFFFF">
      <w:numFmt w:val="bullet"/>
      <w:lvlText w:val="•"/>
      <w:lvlJc w:val="left"/>
      <w:pPr>
        <w:ind w:left="7848" w:hanging="360"/>
      </w:pPr>
      <w:rPr>
        <w:rFonts w:hint="default"/>
        <w:lang w:val="en-US" w:eastAsia="en-US" w:bidi="ar-SA"/>
      </w:rPr>
    </w:lvl>
    <w:lvl w:ilvl="8" w:tplc="FFFFFFFF">
      <w:numFmt w:val="bullet"/>
      <w:lvlText w:val="•"/>
      <w:lvlJc w:val="left"/>
      <w:pPr>
        <w:ind w:left="9125" w:hanging="360"/>
      </w:pPr>
      <w:rPr>
        <w:rFonts w:hint="default"/>
        <w:lang w:val="en-US" w:eastAsia="en-US" w:bidi="ar-SA"/>
      </w:rPr>
    </w:lvl>
  </w:abstractNum>
  <w:abstractNum w:abstractNumId="39" w15:restartNumberingAfterBreak="0">
    <w:nsid w:val="389F7452"/>
    <w:multiLevelType w:val="hybridMultilevel"/>
    <w:tmpl w:val="B26C9042"/>
    <w:lvl w:ilvl="0" w:tplc="A0A2FDAC">
      <w:start w:val="1"/>
      <w:numFmt w:val="upperLetter"/>
      <w:lvlText w:val="%1."/>
      <w:lvlJc w:val="left"/>
      <w:pPr>
        <w:ind w:left="540" w:hanging="360"/>
      </w:pPr>
      <w:rPr>
        <w:rFonts w:hint="default"/>
      </w:rPr>
    </w:lvl>
    <w:lvl w:ilvl="1" w:tplc="04090019" w:tentative="1">
      <w:start w:val="1"/>
      <w:numFmt w:val="lowerLetter"/>
      <w:lvlText w:val="%2."/>
      <w:lvlJc w:val="left"/>
      <w:pPr>
        <w:ind w:left="2379" w:hanging="360"/>
      </w:pPr>
    </w:lvl>
    <w:lvl w:ilvl="2" w:tplc="0409001B" w:tentative="1">
      <w:start w:val="1"/>
      <w:numFmt w:val="lowerRoman"/>
      <w:lvlText w:val="%3."/>
      <w:lvlJc w:val="right"/>
      <w:pPr>
        <w:ind w:left="3099" w:hanging="180"/>
      </w:pPr>
    </w:lvl>
    <w:lvl w:ilvl="3" w:tplc="0409000F" w:tentative="1">
      <w:start w:val="1"/>
      <w:numFmt w:val="decimal"/>
      <w:lvlText w:val="%4."/>
      <w:lvlJc w:val="left"/>
      <w:pPr>
        <w:ind w:left="3819" w:hanging="360"/>
      </w:pPr>
    </w:lvl>
    <w:lvl w:ilvl="4" w:tplc="04090019" w:tentative="1">
      <w:start w:val="1"/>
      <w:numFmt w:val="lowerLetter"/>
      <w:lvlText w:val="%5."/>
      <w:lvlJc w:val="left"/>
      <w:pPr>
        <w:ind w:left="4539" w:hanging="360"/>
      </w:pPr>
    </w:lvl>
    <w:lvl w:ilvl="5" w:tplc="0409001B" w:tentative="1">
      <w:start w:val="1"/>
      <w:numFmt w:val="lowerRoman"/>
      <w:lvlText w:val="%6."/>
      <w:lvlJc w:val="right"/>
      <w:pPr>
        <w:ind w:left="5259" w:hanging="180"/>
      </w:pPr>
    </w:lvl>
    <w:lvl w:ilvl="6" w:tplc="0409000F" w:tentative="1">
      <w:start w:val="1"/>
      <w:numFmt w:val="decimal"/>
      <w:lvlText w:val="%7."/>
      <w:lvlJc w:val="left"/>
      <w:pPr>
        <w:ind w:left="5979" w:hanging="360"/>
      </w:pPr>
    </w:lvl>
    <w:lvl w:ilvl="7" w:tplc="04090019" w:tentative="1">
      <w:start w:val="1"/>
      <w:numFmt w:val="lowerLetter"/>
      <w:lvlText w:val="%8."/>
      <w:lvlJc w:val="left"/>
      <w:pPr>
        <w:ind w:left="6699" w:hanging="360"/>
      </w:pPr>
    </w:lvl>
    <w:lvl w:ilvl="8" w:tplc="0409001B" w:tentative="1">
      <w:start w:val="1"/>
      <w:numFmt w:val="lowerRoman"/>
      <w:lvlText w:val="%9."/>
      <w:lvlJc w:val="right"/>
      <w:pPr>
        <w:ind w:left="7419" w:hanging="180"/>
      </w:pPr>
    </w:lvl>
  </w:abstractNum>
  <w:abstractNum w:abstractNumId="40" w15:restartNumberingAfterBreak="0">
    <w:nsid w:val="38A07FB8"/>
    <w:multiLevelType w:val="multilevel"/>
    <w:tmpl w:val="3A66CCCE"/>
    <w:numStyleLink w:val="Style1"/>
  </w:abstractNum>
  <w:abstractNum w:abstractNumId="41" w15:restartNumberingAfterBreak="0">
    <w:nsid w:val="39B10AA5"/>
    <w:multiLevelType w:val="multilevel"/>
    <w:tmpl w:val="3A66CCCE"/>
    <w:numStyleLink w:val="Style1"/>
  </w:abstractNum>
  <w:abstractNum w:abstractNumId="42" w15:restartNumberingAfterBreak="0">
    <w:nsid w:val="3C525EDA"/>
    <w:multiLevelType w:val="multilevel"/>
    <w:tmpl w:val="3A66CCCE"/>
    <w:numStyleLink w:val="Style1"/>
  </w:abstractNum>
  <w:abstractNum w:abstractNumId="43" w15:restartNumberingAfterBreak="0">
    <w:nsid w:val="3C95579B"/>
    <w:multiLevelType w:val="multilevel"/>
    <w:tmpl w:val="3A66CCCE"/>
    <w:numStyleLink w:val="Style1"/>
  </w:abstractNum>
  <w:abstractNum w:abstractNumId="44" w15:restartNumberingAfterBreak="0">
    <w:nsid w:val="3DEA756E"/>
    <w:multiLevelType w:val="multilevel"/>
    <w:tmpl w:val="3A66CCCE"/>
    <w:numStyleLink w:val="Style1"/>
  </w:abstractNum>
  <w:abstractNum w:abstractNumId="45" w15:restartNumberingAfterBreak="0">
    <w:nsid w:val="3E6035A4"/>
    <w:multiLevelType w:val="multilevel"/>
    <w:tmpl w:val="3A66CCCE"/>
    <w:numStyleLink w:val="Style1"/>
  </w:abstractNum>
  <w:abstractNum w:abstractNumId="46" w15:restartNumberingAfterBreak="0">
    <w:nsid w:val="3F4E441E"/>
    <w:multiLevelType w:val="multilevel"/>
    <w:tmpl w:val="3A66CCCE"/>
    <w:numStyleLink w:val="Style1"/>
  </w:abstractNum>
  <w:abstractNum w:abstractNumId="47" w15:restartNumberingAfterBreak="0">
    <w:nsid w:val="40DE4742"/>
    <w:multiLevelType w:val="multilevel"/>
    <w:tmpl w:val="3A66CCCE"/>
    <w:numStyleLink w:val="Style1"/>
  </w:abstractNum>
  <w:abstractNum w:abstractNumId="48" w15:restartNumberingAfterBreak="0">
    <w:nsid w:val="436700B7"/>
    <w:multiLevelType w:val="multilevel"/>
    <w:tmpl w:val="3A66CCCE"/>
    <w:numStyleLink w:val="Style1"/>
  </w:abstractNum>
  <w:abstractNum w:abstractNumId="49" w15:restartNumberingAfterBreak="0">
    <w:nsid w:val="44BC2A65"/>
    <w:multiLevelType w:val="multilevel"/>
    <w:tmpl w:val="3A66CCCE"/>
    <w:numStyleLink w:val="Style1"/>
  </w:abstractNum>
  <w:abstractNum w:abstractNumId="50" w15:restartNumberingAfterBreak="0">
    <w:nsid w:val="45917D02"/>
    <w:multiLevelType w:val="multilevel"/>
    <w:tmpl w:val="3A66CCCE"/>
    <w:numStyleLink w:val="Style1"/>
  </w:abstractNum>
  <w:abstractNum w:abstractNumId="51" w15:restartNumberingAfterBreak="0">
    <w:nsid w:val="45C671D8"/>
    <w:multiLevelType w:val="multilevel"/>
    <w:tmpl w:val="78A6F4D0"/>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2" w15:restartNumberingAfterBreak="0">
    <w:nsid w:val="468B799A"/>
    <w:multiLevelType w:val="multilevel"/>
    <w:tmpl w:val="3A66CCCE"/>
    <w:numStyleLink w:val="Style1"/>
  </w:abstractNum>
  <w:abstractNum w:abstractNumId="53" w15:restartNumberingAfterBreak="0">
    <w:nsid w:val="4ACE1015"/>
    <w:multiLevelType w:val="multilevel"/>
    <w:tmpl w:val="3A66CCCE"/>
    <w:numStyleLink w:val="Style1"/>
  </w:abstractNum>
  <w:abstractNum w:abstractNumId="54" w15:restartNumberingAfterBreak="0">
    <w:nsid w:val="4CAE7CB5"/>
    <w:multiLevelType w:val="multilevel"/>
    <w:tmpl w:val="3A66CCCE"/>
    <w:numStyleLink w:val="Style1"/>
  </w:abstractNum>
  <w:abstractNum w:abstractNumId="55" w15:restartNumberingAfterBreak="0">
    <w:nsid w:val="4CBE5625"/>
    <w:multiLevelType w:val="multilevel"/>
    <w:tmpl w:val="3A66CCCE"/>
    <w:numStyleLink w:val="Style1"/>
  </w:abstractNum>
  <w:abstractNum w:abstractNumId="56" w15:restartNumberingAfterBreak="0">
    <w:nsid w:val="4CD37775"/>
    <w:multiLevelType w:val="hybridMultilevel"/>
    <w:tmpl w:val="39A8730E"/>
    <w:lvl w:ilvl="0" w:tplc="04090017">
      <w:start w:val="1"/>
      <w:numFmt w:val="lowerLetter"/>
      <w:lvlText w:val="%1)"/>
      <w:lvlJc w:val="left"/>
      <w:pPr>
        <w:ind w:left="1350" w:hanging="360"/>
      </w:pPr>
      <w:rPr>
        <w:rFonts w:hint="default"/>
        <w:b w:val="0"/>
        <w:bCs w:val="0"/>
        <w:i w:val="0"/>
        <w:iCs w:val="0"/>
        <w:spacing w:val="-1"/>
        <w:w w:val="100"/>
        <w:sz w:val="22"/>
        <w:szCs w:val="22"/>
        <w:lang w:val="en-US" w:eastAsia="en-US" w:bidi="ar-SA"/>
      </w:rPr>
    </w:lvl>
    <w:lvl w:ilvl="1" w:tplc="FFFFFFFF">
      <w:numFmt w:val="bullet"/>
      <w:lvlText w:val="•"/>
      <w:lvlJc w:val="left"/>
      <w:pPr>
        <w:ind w:left="2986" w:hanging="360"/>
      </w:pPr>
      <w:rPr>
        <w:rFonts w:hint="default"/>
        <w:lang w:val="en-US" w:eastAsia="en-US" w:bidi="ar-SA"/>
      </w:rPr>
    </w:lvl>
    <w:lvl w:ilvl="2" w:tplc="FFFFFFFF">
      <w:numFmt w:val="bullet"/>
      <w:lvlText w:val="•"/>
      <w:lvlJc w:val="left"/>
      <w:pPr>
        <w:ind w:left="3952" w:hanging="360"/>
      </w:pPr>
      <w:rPr>
        <w:rFonts w:hint="default"/>
        <w:lang w:val="en-US" w:eastAsia="en-US" w:bidi="ar-SA"/>
      </w:rPr>
    </w:lvl>
    <w:lvl w:ilvl="3" w:tplc="FFFFFFFF">
      <w:numFmt w:val="bullet"/>
      <w:lvlText w:val="•"/>
      <w:lvlJc w:val="left"/>
      <w:pPr>
        <w:ind w:left="4918" w:hanging="360"/>
      </w:pPr>
      <w:rPr>
        <w:rFonts w:hint="default"/>
        <w:lang w:val="en-US" w:eastAsia="en-US" w:bidi="ar-SA"/>
      </w:rPr>
    </w:lvl>
    <w:lvl w:ilvl="4" w:tplc="FFFFFFFF">
      <w:numFmt w:val="bullet"/>
      <w:lvlText w:val="•"/>
      <w:lvlJc w:val="left"/>
      <w:pPr>
        <w:ind w:left="5884" w:hanging="360"/>
      </w:pPr>
      <w:rPr>
        <w:rFonts w:hint="default"/>
        <w:lang w:val="en-US" w:eastAsia="en-US" w:bidi="ar-SA"/>
      </w:rPr>
    </w:lvl>
    <w:lvl w:ilvl="5" w:tplc="FFFFFFFF">
      <w:numFmt w:val="bullet"/>
      <w:lvlText w:val="•"/>
      <w:lvlJc w:val="left"/>
      <w:pPr>
        <w:ind w:left="6850" w:hanging="360"/>
      </w:pPr>
      <w:rPr>
        <w:rFonts w:hint="default"/>
        <w:lang w:val="en-US" w:eastAsia="en-US" w:bidi="ar-SA"/>
      </w:rPr>
    </w:lvl>
    <w:lvl w:ilvl="6" w:tplc="FFFFFFFF">
      <w:numFmt w:val="bullet"/>
      <w:lvlText w:val="•"/>
      <w:lvlJc w:val="left"/>
      <w:pPr>
        <w:ind w:left="7816" w:hanging="360"/>
      </w:pPr>
      <w:rPr>
        <w:rFonts w:hint="default"/>
        <w:lang w:val="en-US" w:eastAsia="en-US" w:bidi="ar-SA"/>
      </w:rPr>
    </w:lvl>
    <w:lvl w:ilvl="7" w:tplc="FFFFFFFF">
      <w:numFmt w:val="bullet"/>
      <w:lvlText w:val="•"/>
      <w:lvlJc w:val="left"/>
      <w:pPr>
        <w:ind w:left="8782" w:hanging="360"/>
      </w:pPr>
      <w:rPr>
        <w:rFonts w:hint="default"/>
        <w:lang w:val="en-US" w:eastAsia="en-US" w:bidi="ar-SA"/>
      </w:rPr>
    </w:lvl>
    <w:lvl w:ilvl="8" w:tplc="FFFFFFFF">
      <w:numFmt w:val="bullet"/>
      <w:lvlText w:val="•"/>
      <w:lvlJc w:val="left"/>
      <w:pPr>
        <w:ind w:left="9748" w:hanging="360"/>
      </w:pPr>
      <w:rPr>
        <w:rFonts w:hint="default"/>
        <w:lang w:val="en-US" w:eastAsia="en-US" w:bidi="ar-SA"/>
      </w:rPr>
    </w:lvl>
  </w:abstractNum>
  <w:abstractNum w:abstractNumId="57" w15:restartNumberingAfterBreak="0">
    <w:nsid w:val="4DFE47FE"/>
    <w:multiLevelType w:val="multilevel"/>
    <w:tmpl w:val="78A6F4D0"/>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8" w15:restartNumberingAfterBreak="0">
    <w:nsid w:val="504F24EB"/>
    <w:multiLevelType w:val="multilevel"/>
    <w:tmpl w:val="3A66CCCE"/>
    <w:numStyleLink w:val="Style1"/>
  </w:abstractNum>
  <w:abstractNum w:abstractNumId="59" w15:restartNumberingAfterBreak="0">
    <w:nsid w:val="511D11F3"/>
    <w:multiLevelType w:val="multilevel"/>
    <w:tmpl w:val="3A66CCCE"/>
    <w:numStyleLink w:val="Style1"/>
  </w:abstractNum>
  <w:abstractNum w:abstractNumId="60" w15:restartNumberingAfterBreak="0">
    <w:nsid w:val="51241B6F"/>
    <w:multiLevelType w:val="multilevel"/>
    <w:tmpl w:val="3A66CCCE"/>
    <w:numStyleLink w:val="Style1"/>
  </w:abstractNum>
  <w:abstractNum w:abstractNumId="61" w15:restartNumberingAfterBreak="0">
    <w:nsid w:val="52123975"/>
    <w:multiLevelType w:val="hybridMultilevel"/>
    <w:tmpl w:val="D4DECF9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544937A0"/>
    <w:multiLevelType w:val="multilevel"/>
    <w:tmpl w:val="3A66CCCE"/>
    <w:numStyleLink w:val="Style1"/>
  </w:abstractNum>
  <w:abstractNum w:abstractNumId="63" w15:restartNumberingAfterBreak="0">
    <w:nsid w:val="550C6B0C"/>
    <w:multiLevelType w:val="multilevel"/>
    <w:tmpl w:val="3A66CCCE"/>
    <w:numStyleLink w:val="Style1"/>
  </w:abstractNum>
  <w:abstractNum w:abstractNumId="64" w15:restartNumberingAfterBreak="0">
    <w:nsid w:val="57EC5137"/>
    <w:multiLevelType w:val="multilevel"/>
    <w:tmpl w:val="3A66CCCE"/>
    <w:numStyleLink w:val="Style1"/>
  </w:abstractNum>
  <w:abstractNum w:abstractNumId="65" w15:restartNumberingAfterBreak="0">
    <w:nsid w:val="59E1522B"/>
    <w:multiLevelType w:val="multilevel"/>
    <w:tmpl w:val="3A66CCCE"/>
    <w:numStyleLink w:val="Style1"/>
  </w:abstractNum>
  <w:abstractNum w:abstractNumId="66" w15:restartNumberingAfterBreak="0">
    <w:nsid w:val="5A9A20B5"/>
    <w:multiLevelType w:val="hybridMultilevel"/>
    <w:tmpl w:val="00B2139C"/>
    <w:lvl w:ilvl="0" w:tplc="BB0EA2CC">
      <w:start w:val="1"/>
      <w:numFmt w:val="decimal"/>
      <w:lvlText w:val="%1."/>
      <w:lvlJc w:val="left"/>
      <w:pPr>
        <w:ind w:left="810" w:hanging="360"/>
      </w:pPr>
      <w:rPr>
        <w:rFonts w:hint="default"/>
        <w:b w:val="0"/>
        <w:bCs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7" w15:restartNumberingAfterBreak="0">
    <w:nsid w:val="5D0E1CCA"/>
    <w:multiLevelType w:val="multilevel"/>
    <w:tmpl w:val="3A66CCCE"/>
    <w:numStyleLink w:val="Style1"/>
  </w:abstractNum>
  <w:abstractNum w:abstractNumId="68" w15:restartNumberingAfterBreak="0">
    <w:nsid w:val="5FCB4A32"/>
    <w:multiLevelType w:val="multilevel"/>
    <w:tmpl w:val="2A5A3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1FF5189"/>
    <w:multiLevelType w:val="multilevel"/>
    <w:tmpl w:val="3A66CCCE"/>
    <w:numStyleLink w:val="Style1"/>
  </w:abstractNum>
  <w:abstractNum w:abstractNumId="70" w15:restartNumberingAfterBreak="0">
    <w:nsid w:val="63661629"/>
    <w:multiLevelType w:val="multilevel"/>
    <w:tmpl w:val="3A66CCCE"/>
    <w:numStyleLink w:val="Style1"/>
  </w:abstractNum>
  <w:abstractNum w:abstractNumId="71" w15:restartNumberingAfterBreak="0">
    <w:nsid w:val="65F668D4"/>
    <w:multiLevelType w:val="multilevel"/>
    <w:tmpl w:val="3A66CCCE"/>
    <w:numStyleLink w:val="Style1"/>
  </w:abstractNum>
  <w:abstractNum w:abstractNumId="72" w15:restartNumberingAfterBreak="0">
    <w:nsid w:val="67DC27CD"/>
    <w:multiLevelType w:val="multilevel"/>
    <w:tmpl w:val="3A66CCCE"/>
    <w:numStyleLink w:val="Style1"/>
  </w:abstractNum>
  <w:abstractNum w:abstractNumId="73" w15:restartNumberingAfterBreak="0">
    <w:nsid w:val="6924509F"/>
    <w:multiLevelType w:val="multilevel"/>
    <w:tmpl w:val="3A66CCCE"/>
    <w:numStyleLink w:val="Style1"/>
  </w:abstractNum>
  <w:abstractNum w:abstractNumId="74" w15:restartNumberingAfterBreak="0">
    <w:nsid w:val="6AA21117"/>
    <w:multiLevelType w:val="multilevel"/>
    <w:tmpl w:val="3A66CCCE"/>
    <w:numStyleLink w:val="Style1"/>
  </w:abstractNum>
  <w:abstractNum w:abstractNumId="75" w15:restartNumberingAfterBreak="0">
    <w:nsid w:val="6B091628"/>
    <w:multiLevelType w:val="multilevel"/>
    <w:tmpl w:val="3A66CCCE"/>
    <w:numStyleLink w:val="Style1"/>
  </w:abstractNum>
  <w:abstractNum w:abstractNumId="76" w15:restartNumberingAfterBreak="0">
    <w:nsid w:val="6B113FC5"/>
    <w:multiLevelType w:val="multilevel"/>
    <w:tmpl w:val="3A66CCCE"/>
    <w:numStyleLink w:val="Style1"/>
  </w:abstractNum>
  <w:abstractNum w:abstractNumId="77" w15:restartNumberingAfterBreak="0">
    <w:nsid w:val="6B4B617D"/>
    <w:multiLevelType w:val="multilevel"/>
    <w:tmpl w:val="3A66CCCE"/>
    <w:numStyleLink w:val="Style1"/>
  </w:abstractNum>
  <w:abstractNum w:abstractNumId="78" w15:restartNumberingAfterBreak="0">
    <w:nsid w:val="6C193E3B"/>
    <w:multiLevelType w:val="multilevel"/>
    <w:tmpl w:val="3A66CCCE"/>
    <w:numStyleLink w:val="Style1"/>
  </w:abstractNum>
  <w:abstractNum w:abstractNumId="79" w15:restartNumberingAfterBreak="0">
    <w:nsid w:val="6CBF2805"/>
    <w:multiLevelType w:val="multilevel"/>
    <w:tmpl w:val="3A66CCCE"/>
    <w:numStyleLink w:val="Style1"/>
  </w:abstractNum>
  <w:abstractNum w:abstractNumId="80" w15:restartNumberingAfterBreak="0">
    <w:nsid w:val="712A2D4E"/>
    <w:multiLevelType w:val="multilevel"/>
    <w:tmpl w:val="3A66CCCE"/>
    <w:numStyleLink w:val="Style1"/>
  </w:abstractNum>
  <w:abstractNum w:abstractNumId="81" w15:restartNumberingAfterBreak="0">
    <w:nsid w:val="716B6524"/>
    <w:multiLevelType w:val="multilevel"/>
    <w:tmpl w:val="78A6F4D0"/>
    <w:lvl w:ilvl="0">
      <w:start w:val="1"/>
      <w:numFmt w:val="decimal"/>
      <w:lvlText w:val="%1."/>
      <w:lvlJc w:val="left"/>
      <w:pPr>
        <w:ind w:left="72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2" w15:restartNumberingAfterBreak="0">
    <w:nsid w:val="75297976"/>
    <w:multiLevelType w:val="multilevel"/>
    <w:tmpl w:val="3A66CCCE"/>
    <w:numStyleLink w:val="Style1"/>
  </w:abstractNum>
  <w:abstractNum w:abstractNumId="83" w15:restartNumberingAfterBreak="0">
    <w:nsid w:val="7709547C"/>
    <w:multiLevelType w:val="hybridMultilevel"/>
    <w:tmpl w:val="190EB184"/>
    <w:lvl w:ilvl="0" w:tplc="2ED05EDC">
      <w:start w:val="1"/>
      <w:numFmt w:val="upperRoman"/>
      <w:lvlText w:val="%1."/>
      <w:lvlJc w:val="left"/>
      <w:pPr>
        <w:ind w:left="1847" w:hanging="548"/>
      </w:pPr>
      <w:rPr>
        <w:rFonts w:asciiTheme="minorHAnsi" w:eastAsia="Times New Roman" w:hAnsiTheme="minorHAnsi" w:cstheme="minorHAnsi" w:hint="default"/>
        <w:b/>
        <w:bCs/>
        <w:i w:val="0"/>
        <w:iCs w:val="0"/>
        <w:spacing w:val="0"/>
        <w:w w:val="100"/>
        <w:sz w:val="28"/>
        <w:szCs w:val="28"/>
        <w:lang w:val="en-US" w:eastAsia="en-US" w:bidi="ar-SA"/>
      </w:rPr>
    </w:lvl>
    <w:lvl w:ilvl="1" w:tplc="904AFF12">
      <w:start w:val="1"/>
      <w:numFmt w:val="decimal"/>
      <w:lvlText w:val="%2."/>
      <w:lvlJc w:val="left"/>
      <w:pPr>
        <w:ind w:left="1660" w:hanging="360"/>
      </w:pPr>
      <w:rPr>
        <w:rFonts w:asciiTheme="minorHAnsi" w:eastAsia="Times New Roman" w:hAnsiTheme="minorHAnsi" w:cstheme="minorHAnsi" w:hint="default"/>
        <w:b w:val="0"/>
        <w:bCs w:val="0"/>
        <w:i w:val="0"/>
        <w:iCs w:val="0"/>
        <w:w w:val="100"/>
        <w:sz w:val="22"/>
        <w:szCs w:val="22"/>
        <w:lang w:val="en-US" w:eastAsia="en-US" w:bidi="ar-SA"/>
      </w:rPr>
    </w:lvl>
    <w:lvl w:ilvl="2" w:tplc="3622332A">
      <w:numFmt w:val="bullet"/>
      <w:lvlText w:val="•"/>
      <w:lvlJc w:val="left"/>
      <w:pPr>
        <w:ind w:left="2933" w:hanging="360"/>
      </w:pPr>
      <w:rPr>
        <w:rFonts w:hint="default"/>
        <w:lang w:val="en-US" w:eastAsia="en-US" w:bidi="ar-SA"/>
      </w:rPr>
    </w:lvl>
    <w:lvl w:ilvl="3" w:tplc="4C20E8E2">
      <w:numFmt w:val="bullet"/>
      <w:lvlText w:val="•"/>
      <w:lvlJc w:val="left"/>
      <w:pPr>
        <w:ind w:left="4026" w:hanging="360"/>
      </w:pPr>
      <w:rPr>
        <w:rFonts w:hint="default"/>
        <w:lang w:val="en-US" w:eastAsia="en-US" w:bidi="ar-SA"/>
      </w:rPr>
    </w:lvl>
    <w:lvl w:ilvl="4" w:tplc="D9EA8284">
      <w:numFmt w:val="bullet"/>
      <w:lvlText w:val="•"/>
      <w:lvlJc w:val="left"/>
      <w:pPr>
        <w:ind w:left="5120" w:hanging="360"/>
      </w:pPr>
      <w:rPr>
        <w:rFonts w:hint="default"/>
        <w:lang w:val="en-US" w:eastAsia="en-US" w:bidi="ar-SA"/>
      </w:rPr>
    </w:lvl>
    <w:lvl w:ilvl="5" w:tplc="8A0C5804">
      <w:numFmt w:val="bullet"/>
      <w:lvlText w:val="•"/>
      <w:lvlJc w:val="left"/>
      <w:pPr>
        <w:ind w:left="6213" w:hanging="360"/>
      </w:pPr>
      <w:rPr>
        <w:rFonts w:hint="default"/>
        <w:lang w:val="en-US" w:eastAsia="en-US" w:bidi="ar-SA"/>
      </w:rPr>
    </w:lvl>
    <w:lvl w:ilvl="6" w:tplc="0B3C62A2">
      <w:numFmt w:val="bullet"/>
      <w:lvlText w:val="•"/>
      <w:lvlJc w:val="left"/>
      <w:pPr>
        <w:ind w:left="7306" w:hanging="360"/>
      </w:pPr>
      <w:rPr>
        <w:rFonts w:hint="default"/>
        <w:lang w:val="en-US" w:eastAsia="en-US" w:bidi="ar-SA"/>
      </w:rPr>
    </w:lvl>
    <w:lvl w:ilvl="7" w:tplc="4FD877A4">
      <w:numFmt w:val="bullet"/>
      <w:lvlText w:val="•"/>
      <w:lvlJc w:val="left"/>
      <w:pPr>
        <w:ind w:left="8400" w:hanging="360"/>
      </w:pPr>
      <w:rPr>
        <w:rFonts w:hint="default"/>
        <w:lang w:val="en-US" w:eastAsia="en-US" w:bidi="ar-SA"/>
      </w:rPr>
    </w:lvl>
    <w:lvl w:ilvl="8" w:tplc="57CEDB90">
      <w:numFmt w:val="bullet"/>
      <w:lvlText w:val="•"/>
      <w:lvlJc w:val="left"/>
      <w:pPr>
        <w:ind w:left="9493" w:hanging="360"/>
      </w:pPr>
      <w:rPr>
        <w:rFonts w:hint="default"/>
        <w:lang w:val="en-US" w:eastAsia="en-US" w:bidi="ar-SA"/>
      </w:rPr>
    </w:lvl>
  </w:abstractNum>
  <w:abstractNum w:abstractNumId="84" w15:restartNumberingAfterBreak="0">
    <w:nsid w:val="79B570EB"/>
    <w:multiLevelType w:val="multilevel"/>
    <w:tmpl w:val="3A66CCCE"/>
    <w:numStyleLink w:val="Style1"/>
  </w:abstractNum>
  <w:abstractNum w:abstractNumId="85" w15:restartNumberingAfterBreak="0">
    <w:nsid w:val="7B1809A5"/>
    <w:multiLevelType w:val="multilevel"/>
    <w:tmpl w:val="3A66CCCE"/>
    <w:numStyleLink w:val="Style1"/>
  </w:abstractNum>
  <w:abstractNum w:abstractNumId="86" w15:restartNumberingAfterBreak="0">
    <w:nsid w:val="7BCD35F6"/>
    <w:multiLevelType w:val="multilevel"/>
    <w:tmpl w:val="3A66CCCE"/>
    <w:numStyleLink w:val="Style1"/>
  </w:abstractNum>
  <w:abstractNum w:abstractNumId="87" w15:restartNumberingAfterBreak="0">
    <w:nsid w:val="7EA14219"/>
    <w:multiLevelType w:val="multilevel"/>
    <w:tmpl w:val="3A66CCCE"/>
    <w:styleLink w:val="Style1"/>
    <w:lvl w:ilvl="0">
      <w:start w:val="1"/>
      <w:numFmt w:val="upperLetter"/>
      <w:lvlText w:val="%1."/>
      <w:lvlJc w:val="left"/>
      <w:pPr>
        <w:ind w:left="360" w:hanging="360"/>
      </w:pPr>
      <w:rPr>
        <w:rFonts w:ascii="Arial" w:hAnsi="Arial"/>
      </w:rPr>
    </w:lvl>
    <w:lvl w:ilvl="1">
      <w:start w:val="1"/>
      <w:numFmt w:val="decimal"/>
      <w:lvlText w:val="%2."/>
      <w:lvlJc w:val="left"/>
      <w:pPr>
        <w:ind w:left="1080" w:hanging="360"/>
      </w:pPr>
      <w:rPr>
        <w:rFonts w:ascii="Arial" w:hAnsi="Arial" w:hint="default"/>
      </w:rPr>
    </w:lvl>
    <w:lvl w:ilvl="2">
      <w:start w:val="1"/>
      <w:numFmt w:val="lowerLetter"/>
      <w:lvlText w:val="%3."/>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8" w15:restartNumberingAfterBreak="0">
    <w:nsid w:val="7F0D5BD2"/>
    <w:multiLevelType w:val="hybridMultilevel"/>
    <w:tmpl w:val="D604EE86"/>
    <w:lvl w:ilvl="0" w:tplc="04090017">
      <w:start w:val="1"/>
      <w:numFmt w:val="lowerLetter"/>
      <w:lvlText w:val="%1)"/>
      <w:lvlJc w:val="left"/>
      <w:pPr>
        <w:ind w:left="1440" w:hanging="360"/>
      </w:pPr>
      <w:rPr>
        <w:rFonts w:hint="default"/>
        <w:b w:val="0"/>
        <w:bCs w:val="0"/>
        <w:i w:val="0"/>
        <w:iCs w:val="0"/>
        <w:spacing w:val="-1"/>
        <w:w w:val="100"/>
        <w:sz w:val="22"/>
        <w:szCs w:val="22"/>
        <w:lang w:val="en-US" w:eastAsia="en-US" w:bidi="ar-SA"/>
      </w:rPr>
    </w:lvl>
    <w:lvl w:ilvl="1" w:tplc="C526FC2C">
      <w:numFmt w:val="bullet"/>
      <w:lvlText w:val="•"/>
      <w:lvlJc w:val="left"/>
      <w:pPr>
        <w:ind w:left="2406" w:hanging="360"/>
      </w:pPr>
      <w:rPr>
        <w:rFonts w:hint="default"/>
        <w:lang w:val="en-US" w:eastAsia="en-US" w:bidi="ar-SA"/>
      </w:rPr>
    </w:lvl>
    <w:lvl w:ilvl="2" w:tplc="D846A656">
      <w:numFmt w:val="bullet"/>
      <w:lvlText w:val="•"/>
      <w:lvlJc w:val="left"/>
      <w:pPr>
        <w:ind w:left="3372" w:hanging="360"/>
      </w:pPr>
      <w:rPr>
        <w:rFonts w:hint="default"/>
        <w:lang w:val="en-US" w:eastAsia="en-US" w:bidi="ar-SA"/>
      </w:rPr>
    </w:lvl>
    <w:lvl w:ilvl="3" w:tplc="C35C2CA8">
      <w:numFmt w:val="bullet"/>
      <w:lvlText w:val="•"/>
      <w:lvlJc w:val="left"/>
      <w:pPr>
        <w:ind w:left="4338" w:hanging="360"/>
      </w:pPr>
      <w:rPr>
        <w:rFonts w:hint="default"/>
        <w:lang w:val="en-US" w:eastAsia="en-US" w:bidi="ar-SA"/>
      </w:rPr>
    </w:lvl>
    <w:lvl w:ilvl="4" w:tplc="A45AC02E">
      <w:numFmt w:val="bullet"/>
      <w:lvlText w:val="•"/>
      <w:lvlJc w:val="left"/>
      <w:pPr>
        <w:ind w:left="5304" w:hanging="360"/>
      </w:pPr>
      <w:rPr>
        <w:rFonts w:hint="default"/>
        <w:lang w:val="en-US" w:eastAsia="en-US" w:bidi="ar-SA"/>
      </w:rPr>
    </w:lvl>
    <w:lvl w:ilvl="5" w:tplc="3F9827C8">
      <w:numFmt w:val="bullet"/>
      <w:lvlText w:val="•"/>
      <w:lvlJc w:val="left"/>
      <w:pPr>
        <w:ind w:left="6270" w:hanging="360"/>
      </w:pPr>
      <w:rPr>
        <w:rFonts w:hint="default"/>
        <w:lang w:val="en-US" w:eastAsia="en-US" w:bidi="ar-SA"/>
      </w:rPr>
    </w:lvl>
    <w:lvl w:ilvl="6" w:tplc="66787AF8">
      <w:numFmt w:val="bullet"/>
      <w:lvlText w:val="•"/>
      <w:lvlJc w:val="left"/>
      <w:pPr>
        <w:ind w:left="7236" w:hanging="360"/>
      </w:pPr>
      <w:rPr>
        <w:rFonts w:hint="default"/>
        <w:lang w:val="en-US" w:eastAsia="en-US" w:bidi="ar-SA"/>
      </w:rPr>
    </w:lvl>
    <w:lvl w:ilvl="7" w:tplc="189C9FE6">
      <w:numFmt w:val="bullet"/>
      <w:lvlText w:val="•"/>
      <w:lvlJc w:val="left"/>
      <w:pPr>
        <w:ind w:left="8202" w:hanging="360"/>
      </w:pPr>
      <w:rPr>
        <w:rFonts w:hint="default"/>
        <w:lang w:val="en-US" w:eastAsia="en-US" w:bidi="ar-SA"/>
      </w:rPr>
    </w:lvl>
    <w:lvl w:ilvl="8" w:tplc="A7865712">
      <w:numFmt w:val="bullet"/>
      <w:lvlText w:val="•"/>
      <w:lvlJc w:val="left"/>
      <w:pPr>
        <w:ind w:left="9168" w:hanging="360"/>
      </w:pPr>
      <w:rPr>
        <w:rFonts w:hint="default"/>
        <w:lang w:val="en-US" w:eastAsia="en-US" w:bidi="ar-SA"/>
      </w:rPr>
    </w:lvl>
  </w:abstractNum>
  <w:abstractNum w:abstractNumId="89" w15:restartNumberingAfterBreak="0">
    <w:nsid w:val="7F106322"/>
    <w:multiLevelType w:val="multilevel"/>
    <w:tmpl w:val="3A66CCCE"/>
    <w:numStyleLink w:val="Style1"/>
  </w:abstractNum>
  <w:num w:numId="1" w16cid:durableId="640040096">
    <w:abstractNumId w:val="87"/>
  </w:num>
  <w:num w:numId="2" w16cid:durableId="1529490733">
    <w:abstractNumId w:val="55"/>
  </w:num>
  <w:num w:numId="3" w16cid:durableId="544490769">
    <w:abstractNumId w:val="64"/>
  </w:num>
  <w:num w:numId="4" w16cid:durableId="1256866962">
    <w:abstractNumId w:val="67"/>
  </w:num>
  <w:num w:numId="5" w16cid:durableId="1278490437">
    <w:abstractNumId w:val="14"/>
  </w:num>
  <w:num w:numId="6" w16cid:durableId="1279947287">
    <w:abstractNumId w:val="42"/>
  </w:num>
  <w:num w:numId="7" w16cid:durableId="1916888323">
    <w:abstractNumId w:val="69"/>
  </w:num>
  <w:num w:numId="8" w16cid:durableId="1917786342">
    <w:abstractNumId w:val="73"/>
  </w:num>
  <w:num w:numId="9" w16cid:durableId="1092551073">
    <w:abstractNumId w:val="29"/>
  </w:num>
  <w:num w:numId="10" w16cid:durableId="1653631988">
    <w:abstractNumId w:val="52"/>
  </w:num>
  <w:num w:numId="11" w16cid:durableId="841238014">
    <w:abstractNumId w:val="77"/>
  </w:num>
  <w:num w:numId="12" w16cid:durableId="710230555">
    <w:abstractNumId w:val="63"/>
  </w:num>
  <w:num w:numId="13" w16cid:durableId="761225405">
    <w:abstractNumId w:val="78"/>
  </w:num>
  <w:num w:numId="14" w16cid:durableId="799691715">
    <w:abstractNumId w:val="31"/>
  </w:num>
  <w:num w:numId="15" w16cid:durableId="1823035354">
    <w:abstractNumId w:val="27"/>
  </w:num>
  <w:num w:numId="16" w16cid:durableId="1218783197">
    <w:abstractNumId w:val="10"/>
  </w:num>
  <w:num w:numId="17" w16cid:durableId="1093938012">
    <w:abstractNumId w:val="25"/>
  </w:num>
  <w:num w:numId="18" w16cid:durableId="1473869002">
    <w:abstractNumId w:val="34"/>
  </w:num>
  <w:num w:numId="19" w16cid:durableId="54665012">
    <w:abstractNumId w:val="43"/>
  </w:num>
  <w:num w:numId="20" w16cid:durableId="1368094805">
    <w:abstractNumId w:val="15"/>
  </w:num>
  <w:num w:numId="21" w16cid:durableId="1054743211">
    <w:abstractNumId w:val="65"/>
  </w:num>
  <w:num w:numId="22" w16cid:durableId="1521581281">
    <w:abstractNumId w:val="24"/>
  </w:num>
  <w:num w:numId="23" w16cid:durableId="452215076">
    <w:abstractNumId w:val="37"/>
  </w:num>
  <w:num w:numId="24" w16cid:durableId="605500869">
    <w:abstractNumId w:val="13"/>
  </w:num>
  <w:num w:numId="25" w16cid:durableId="442648841">
    <w:abstractNumId w:val="32"/>
  </w:num>
  <w:num w:numId="26" w16cid:durableId="454830164">
    <w:abstractNumId w:val="72"/>
  </w:num>
  <w:num w:numId="27" w16cid:durableId="2091341838">
    <w:abstractNumId w:val="70"/>
  </w:num>
  <w:num w:numId="28" w16cid:durableId="1715351548">
    <w:abstractNumId w:val="12"/>
  </w:num>
  <w:num w:numId="29" w16cid:durableId="331614538">
    <w:abstractNumId w:val="9"/>
  </w:num>
  <w:num w:numId="30" w16cid:durableId="1399010141">
    <w:abstractNumId w:val="48"/>
  </w:num>
  <w:num w:numId="31" w16cid:durableId="1451975693">
    <w:abstractNumId w:val="8"/>
  </w:num>
  <w:num w:numId="32" w16cid:durableId="1990403686">
    <w:abstractNumId w:val="53"/>
  </w:num>
  <w:num w:numId="33" w16cid:durableId="197398528">
    <w:abstractNumId w:val="5"/>
  </w:num>
  <w:num w:numId="34" w16cid:durableId="1775711852">
    <w:abstractNumId w:val="0"/>
  </w:num>
  <w:num w:numId="35" w16cid:durableId="182060784">
    <w:abstractNumId w:val="60"/>
  </w:num>
  <w:num w:numId="36" w16cid:durableId="67925062">
    <w:abstractNumId w:val="3"/>
  </w:num>
  <w:num w:numId="37" w16cid:durableId="2144232897">
    <w:abstractNumId w:val="84"/>
  </w:num>
  <w:num w:numId="38" w16cid:durableId="653263684">
    <w:abstractNumId w:val="4"/>
  </w:num>
  <w:num w:numId="39" w16cid:durableId="1184510726">
    <w:abstractNumId w:val="28"/>
  </w:num>
  <w:num w:numId="40" w16cid:durableId="330572268">
    <w:abstractNumId w:val="1"/>
  </w:num>
  <w:num w:numId="41" w16cid:durableId="1750807525">
    <w:abstractNumId w:val="7"/>
  </w:num>
  <w:num w:numId="42" w16cid:durableId="949554701">
    <w:abstractNumId w:val="47"/>
  </w:num>
  <w:num w:numId="43" w16cid:durableId="776674812">
    <w:abstractNumId w:val="85"/>
  </w:num>
  <w:num w:numId="44" w16cid:durableId="1878543332">
    <w:abstractNumId w:val="21"/>
  </w:num>
  <w:num w:numId="45" w16cid:durableId="757170084">
    <w:abstractNumId w:val="22"/>
  </w:num>
  <w:num w:numId="46" w16cid:durableId="383723641">
    <w:abstractNumId w:val="2"/>
  </w:num>
  <w:num w:numId="47" w16cid:durableId="1628781299">
    <w:abstractNumId w:val="83"/>
  </w:num>
  <w:num w:numId="48" w16cid:durableId="1036807915">
    <w:abstractNumId w:val="88"/>
  </w:num>
  <w:num w:numId="49" w16cid:durableId="47071841">
    <w:abstractNumId w:val="39"/>
  </w:num>
  <w:num w:numId="50" w16cid:durableId="900597494">
    <w:abstractNumId w:val="6"/>
  </w:num>
  <w:num w:numId="51" w16cid:durableId="967277930">
    <w:abstractNumId w:val="11"/>
  </w:num>
  <w:num w:numId="52" w16cid:durableId="262346074">
    <w:abstractNumId w:val="38"/>
  </w:num>
  <w:num w:numId="53" w16cid:durableId="1352730774">
    <w:abstractNumId w:val="26"/>
  </w:num>
  <w:num w:numId="54" w16cid:durableId="606085602">
    <w:abstractNumId w:val="56"/>
  </w:num>
  <w:num w:numId="55" w16cid:durableId="361253128">
    <w:abstractNumId w:val="66"/>
  </w:num>
  <w:num w:numId="56" w16cid:durableId="2104109240">
    <w:abstractNumId w:val="20"/>
  </w:num>
  <w:num w:numId="57" w16cid:durableId="1495026756">
    <w:abstractNumId w:val="57"/>
  </w:num>
  <w:num w:numId="58" w16cid:durableId="2141914486">
    <w:abstractNumId w:val="81"/>
  </w:num>
  <w:num w:numId="59" w16cid:durableId="967591978">
    <w:abstractNumId w:val="51"/>
  </w:num>
  <w:num w:numId="60" w16cid:durableId="638338234">
    <w:abstractNumId w:val="61"/>
  </w:num>
  <w:num w:numId="61" w16cid:durableId="1297102509">
    <w:abstractNumId w:val="36"/>
  </w:num>
  <w:num w:numId="62" w16cid:durableId="1457990455">
    <w:abstractNumId w:val="68"/>
  </w:num>
  <w:num w:numId="63" w16cid:durableId="854614390">
    <w:abstractNumId w:val="46"/>
  </w:num>
  <w:num w:numId="64" w16cid:durableId="1823546211">
    <w:abstractNumId w:val="62"/>
  </w:num>
  <w:num w:numId="65" w16cid:durableId="68816683">
    <w:abstractNumId w:val="17"/>
  </w:num>
  <w:num w:numId="66" w16cid:durableId="895355820">
    <w:abstractNumId w:val="71"/>
  </w:num>
  <w:num w:numId="67" w16cid:durableId="139228046">
    <w:abstractNumId w:val="74"/>
  </w:num>
  <w:num w:numId="68" w16cid:durableId="81221622">
    <w:abstractNumId w:val="44"/>
  </w:num>
  <w:num w:numId="69" w16cid:durableId="700472599">
    <w:abstractNumId w:val="89"/>
  </w:num>
  <w:num w:numId="70" w16cid:durableId="747534028">
    <w:abstractNumId w:val="41"/>
  </w:num>
  <w:num w:numId="71" w16cid:durableId="187259034">
    <w:abstractNumId w:val="58"/>
  </w:num>
  <w:num w:numId="72" w16cid:durableId="59837593">
    <w:abstractNumId w:val="82"/>
  </w:num>
  <w:num w:numId="73" w16cid:durableId="793794216">
    <w:abstractNumId w:val="35"/>
  </w:num>
  <w:num w:numId="74" w16cid:durableId="1628394072">
    <w:abstractNumId w:val="45"/>
  </w:num>
  <w:num w:numId="75" w16cid:durableId="2021351044">
    <w:abstractNumId w:val="40"/>
  </w:num>
  <w:num w:numId="76" w16cid:durableId="1348868958">
    <w:abstractNumId w:val="19"/>
  </w:num>
  <w:num w:numId="77" w16cid:durableId="1628194305">
    <w:abstractNumId w:val="59"/>
  </w:num>
  <w:num w:numId="78" w16cid:durableId="1503545269">
    <w:abstractNumId w:val="18"/>
  </w:num>
  <w:num w:numId="79" w16cid:durableId="1884098727">
    <w:abstractNumId w:val="86"/>
  </w:num>
  <w:num w:numId="80" w16cid:durableId="1072198886">
    <w:abstractNumId w:val="79"/>
  </w:num>
  <w:num w:numId="81" w16cid:durableId="502824132">
    <w:abstractNumId w:val="54"/>
  </w:num>
  <w:num w:numId="82" w16cid:durableId="1012756928">
    <w:abstractNumId w:val="16"/>
  </w:num>
  <w:num w:numId="83" w16cid:durableId="1531843851">
    <w:abstractNumId w:val="80"/>
  </w:num>
  <w:num w:numId="84" w16cid:durableId="265697956">
    <w:abstractNumId w:val="76"/>
  </w:num>
  <w:num w:numId="85" w16cid:durableId="264921643">
    <w:abstractNumId w:val="50"/>
  </w:num>
  <w:num w:numId="86" w16cid:durableId="1449272583">
    <w:abstractNumId w:val="30"/>
  </w:num>
  <w:num w:numId="87" w16cid:durableId="513345090">
    <w:abstractNumId w:val="49"/>
  </w:num>
  <w:num w:numId="88" w16cid:durableId="1190879189">
    <w:abstractNumId w:val="33"/>
  </w:num>
  <w:num w:numId="89" w16cid:durableId="469173163">
    <w:abstractNumId w:val="75"/>
  </w:num>
  <w:num w:numId="90" w16cid:durableId="17546256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FE0"/>
    <w:rsid w:val="00003727"/>
    <w:rsid w:val="00035833"/>
    <w:rsid w:val="0004249F"/>
    <w:rsid w:val="0005485D"/>
    <w:rsid w:val="00055788"/>
    <w:rsid w:val="00083A5B"/>
    <w:rsid w:val="00086667"/>
    <w:rsid w:val="000A657A"/>
    <w:rsid w:val="000A6A26"/>
    <w:rsid w:val="000B05E1"/>
    <w:rsid w:val="000B15DE"/>
    <w:rsid w:val="000C7553"/>
    <w:rsid w:val="000D41EE"/>
    <w:rsid w:val="000E39DC"/>
    <w:rsid w:val="00107ADD"/>
    <w:rsid w:val="00110B5A"/>
    <w:rsid w:val="0011601A"/>
    <w:rsid w:val="00116583"/>
    <w:rsid w:val="00135924"/>
    <w:rsid w:val="0013659E"/>
    <w:rsid w:val="0013768B"/>
    <w:rsid w:val="001445A9"/>
    <w:rsid w:val="0015193F"/>
    <w:rsid w:val="00163097"/>
    <w:rsid w:val="0016524D"/>
    <w:rsid w:val="00184F71"/>
    <w:rsid w:val="00186C84"/>
    <w:rsid w:val="00192448"/>
    <w:rsid w:val="001A22FB"/>
    <w:rsid w:val="00201204"/>
    <w:rsid w:val="0022272C"/>
    <w:rsid w:val="00222B2E"/>
    <w:rsid w:val="002301F1"/>
    <w:rsid w:val="0023571F"/>
    <w:rsid w:val="002436C3"/>
    <w:rsid w:val="002478D6"/>
    <w:rsid w:val="00254994"/>
    <w:rsid w:val="00260DB4"/>
    <w:rsid w:val="0026325B"/>
    <w:rsid w:val="002643E7"/>
    <w:rsid w:val="002746CF"/>
    <w:rsid w:val="0027470F"/>
    <w:rsid w:val="002856B1"/>
    <w:rsid w:val="002A25BC"/>
    <w:rsid w:val="002A676D"/>
    <w:rsid w:val="002A76A5"/>
    <w:rsid w:val="002C1558"/>
    <w:rsid w:val="002D67CE"/>
    <w:rsid w:val="003203A1"/>
    <w:rsid w:val="003363CD"/>
    <w:rsid w:val="00345519"/>
    <w:rsid w:val="00362865"/>
    <w:rsid w:val="00370059"/>
    <w:rsid w:val="003773CE"/>
    <w:rsid w:val="003B4A13"/>
    <w:rsid w:val="003D3827"/>
    <w:rsid w:val="003E6397"/>
    <w:rsid w:val="004019B1"/>
    <w:rsid w:val="00410ACE"/>
    <w:rsid w:val="00414991"/>
    <w:rsid w:val="00436A8E"/>
    <w:rsid w:val="00477B8E"/>
    <w:rsid w:val="00497084"/>
    <w:rsid w:val="004A3114"/>
    <w:rsid w:val="004A51D6"/>
    <w:rsid w:val="004C0DB8"/>
    <w:rsid w:val="004D7F6C"/>
    <w:rsid w:val="004F5FE0"/>
    <w:rsid w:val="00501122"/>
    <w:rsid w:val="00502462"/>
    <w:rsid w:val="00502F52"/>
    <w:rsid w:val="00514F30"/>
    <w:rsid w:val="00515A46"/>
    <w:rsid w:val="0051602F"/>
    <w:rsid w:val="005241F7"/>
    <w:rsid w:val="005466F7"/>
    <w:rsid w:val="0055249A"/>
    <w:rsid w:val="005913D1"/>
    <w:rsid w:val="00595B4B"/>
    <w:rsid w:val="00596265"/>
    <w:rsid w:val="005C526B"/>
    <w:rsid w:val="005D076F"/>
    <w:rsid w:val="00615A16"/>
    <w:rsid w:val="006174ED"/>
    <w:rsid w:val="00624ACE"/>
    <w:rsid w:val="00644E60"/>
    <w:rsid w:val="00677128"/>
    <w:rsid w:val="006978BC"/>
    <w:rsid w:val="006A48AD"/>
    <w:rsid w:val="006B6F30"/>
    <w:rsid w:val="006C2C3F"/>
    <w:rsid w:val="006C50FB"/>
    <w:rsid w:val="006D5ECA"/>
    <w:rsid w:val="006E2022"/>
    <w:rsid w:val="006E42E8"/>
    <w:rsid w:val="00700D2C"/>
    <w:rsid w:val="0072161D"/>
    <w:rsid w:val="00734772"/>
    <w:rsid w:val="00734BCC"/>
    <w:rsid w:val="007513F4"/>
    <w:rsid w:val="00762831"/>
    <w:rsid w:val="00772657"/>
    <w:rsid w:val="00781079"/>
    <w:rsid w:val="00783B98"/>
    <w:rsid w:val="00791F6C"/>
    <w:rsid w:val="007B3C02"/>
    <w:rsid w:val="007C4066"/>
    <w:rsid w:val="007D78C5"/>
    <w:rsid w:val="007E1C80"/>
    <w:rsid w:val="007F79F0"/>
    <w:rsid w:val="00815A0A"/>
    <w:rsid w:val="0082682C"/>
    <w:rsid w:val="008341B6"/>
    <w:rsid w:val="0084512A"/>
    <w:rsid w:val="008524F3"/>
    <w:rsid w:val="0086169A"/>
    <w:rsid w:val="0086426F"/>
    <w:rsid w:val="008953C0"/>
    <w:rsid w:val="008C5084"/>
    <w:rsid w:val="008E495C"/>
    <w:rsid w:val="008F72C0"/>
    <w:rsid w:val="008F75D1"/>
    <w:rsid w:val="009024F3"/>
    <w:rsid w:val="009132A0"/>
    <w:rsid w:val="009163B6"/>
    <w:rsid w:val="009365B6"/>
    <w:rsid w:val="009409DA"/>
    <w:rsid w:val="009410E8"/>
    <w:rsid w:val="00941141"/>
    <w:rsid w:val="00947725"/>
    <w:rsid w:val="009610BC"/>
    <w:rsid w:val="00971271"/>
    <w:rsid w:val="00997456"/>
    <w:rsid w:val="009C2A6F"/>
    <w:rsid w:val="009E044C"/>
    <w:rsid w:val="009F2325"/>
    <w:rsid w:val="009F339B"/>
    <w:rsid w:val="009F6753"/>
    <w:rsid w:val="009F7727"/>
    <w:rsid w:val="00A02B17"/>
    <w:rsid w:val="00A104D8"/>
    <w:rsid w:val="00A20284"/>
    <w:rsid w:val="00A25860"/>
    <w:rsid w:val="00A30400"/>
    <w:rsid w:val="00A53165"/>
    <w:rsid w:val="00A64A27"/>
    <w:rsid w:val="00A7301A"/>
    <w:rsid w:val="00A731C9"/>
    <w:rsid w:val="00AD4F3D"/>
    <w:rsid w:val="00AD6CBC"/>
    <w:rsid w:val="00AF387E"/>
    <w:rsid w:val="00AF78FA"/>
    <w:rsid w:val="00B15A38"/>
    <w:rsid w:val="00B206B3"/>
    <w:rsid w:val="00B34121"/>
    <w:rsid w:val="00B470AF"/>
    <w:rsid w:val="00B508D0"/>
    <w:rsid w:val="00B65D46"/>
    <w:rsid w:val="00B95850"/>
    <w:rsid w:val="00B97654"/>
    <w:rsid w:val="00BA24A7"/>
    <w:rsid w:val="00BC37A0"/>
    <w:rsid w:val="00C04486"/>
    <w:rsid w:val="00C1182F"/>
    <w:rsid w:val="00C32313"/>
    <w:rsid w:val="00C3369D"/>
    <w:rsid w:val="00C44C06"/>
    <w:rsid w:val="00C72532"/>
    <w:rsid w:val="00C76B92"/>
    <w:rsid w:val="00C9732C"/>
    <w:rsid w:val="00CA20E0"/>
    <w:rsid w:val="00CD6B91"/>
    <w:rsid w:val="00CF0890"/>
    <w:rsid w:val="00D201C7"/>
    <w:rsid w:val="00D45623"/>
    <w:rsid w:val="00D53278"/>
    <w:rsid w:val="00D67E23"/>
    <w:rsid w:val="00D82CA7"/>
    <w:rsid w:val="00DA2CB7"/>
    <w:rsid w:val="00DA44A4"/>
    <w:rsid w:val="00DA56E2"/>
    <w:rsid w:val="00DB22A3"/>
    <w:rsid w:val="00E00D30"/>
    <w:rsid w:val="00E058C2"/>
    <w:rsid w:val="00E130C4"/>
    <w:rsid w:val="00E14325"/>
    <w:rsid w:val="00E14A50"/>
    <w:rsid w:val="00E32D6A"/>
    <w:rsid w:val="00E44841"/>
    <w:rsid w:val="00E53C9A"/>
    <w:rsid w:val="00E6192A"/>
    <w:rsid w:val="00E63346"/>
    <w:rsid w:val="00E84A2A"/>
    <w:rsid w:val="00EA2419"/>
    <w:rsid w:val="00EB0E60"/>
    <w:rsid w:val="00EC63BE"/>
    <w:rsid w:val="00EE02FA"/>
    <w:rsid w:val="00EF11EC"/>
    <w:rsid w:val="00EF17F7"/>
    <w:rsid w:val="00EF3F9F"/>
    <w:rsid w:val="00F04B58"/>
    <w:rsid w:val="00F17D59"/>
    <w:rsid w:val="00F23039"/>
    <w:rsid w:val="00F2494E"/>
    <w:rsid w:val="00F51297"/>
    <w:rsid w:val="00F8372B"/>
    <w:rsid w:val="00FB27E7"/>
    <w:rsid w:val="00FC0F33"/>
    <w:rsid w:val="00FD035D"/>
    <w:rsid w:val="00FD5089"/>
    <w:rsid w:val="00FF7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B68FB"/>
  <w15:chartTrackingRefBased/>
  <w15:docId w15:val="{888569A1-C063-4CA6-A360-17E0B823C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278"/>
    <w:pPr>
      <w:spacing w:before="120" w:line="360" w:lineRule="auto"/>
    </w:pPr>
    <w:rPr>
      <w:rFonts w:ascii="Arial" w:hAnsi="Arial"/>
    </w:rPr>
  </w:style>
  <w:style w:type="paragraph" w:styleId="Heading1">
    <w:name w:val="heading 1"/>
    <w:basedOn w:val="Normal"/>
    <w:next w:val="Normal"/>
    <w:link w:val="Heading1Char"/>
    <w:uiPriority w:val="9"/>
    <w:qFormat/>
    <w:rsid w:val="000A6A26"/>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2856B1"/>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EF17F7"/>
    <w:pPr>
      <w:keepNext/>
      <w:keepLines/>
      <w:spacing w:before="40" w:after="0"/>
      <w:outlineLvl w:val="2"/>
    </w:pPr>
    <w:rPr>
      <w:rFonts w:eastAsiaTheme="majorEastAsia" w:cstheme="majorBidi"/>
      <w:b/>
      <w:szCs w:val="24"/>
    </w:rPr>
  </w:style>
  <w:style w:type="paragraph" w:styleId="Heading4">
    <w:name w:val="heading 4"/>
    <w:basedOn w:val="Normal"/>
    <w:link w:val="Heading4Char"/>
    <w:uiPriority w:val="9"/>
    <w:unhideWhenUsed/>
    <w:qFormat/>
    <w:rsid w:val="00AD6CBC"/>
    <w:pPr>
      <w:widowControl w:val="0"/>
      <w:autoSpaceDE w:val="0"/>
      <w:autoSpaceDN w:val="0"/>
      <w:spacing w:before="92" w:after="0" w:line="240" w:lineRule="auto"/>
      <w:ind w:left="940"/>
      <w:outlineLvl w:val="3"/>
    </w:pPr>
    <w:rPr>
      <w:rFonts w:eastAsia="Arial" w:cs="Arial"/>
      <w:b/>
      <w:bCs/>
      <w:kern w:val="0"/>
      <w:sz w:val="24"/>
      <w:szCs w:val="24"/>
      <w14:ligatures w14:val="none"/>
    </w:rPr>
  </w:style>
  <w:style w:type="paragraph" w:styleId="Heading5">
    <w:name w:val="heading 5"/>
    <w:basedOn w:val="Normal"/>
    <w:link w:val="Heading5Char"/>
    <w:uiPriority w:val="9"/>
    <w:unhideWhenUsed/>
    <w:qFormat/>
    <w:rsid w:val="00AD6CBC"/>
    <w:pPr>
      <w:widowControl w:val="0"/>
      <w:autoSpaceDE w:val="0"/>
      <w:autoSpaceDN w:val="0"/>
      <w:spacing w:before="0" w:after="0" w:line="275" w:lineRule="exact"/>
      <w:ind w:left="220"/>
      <w:outlineLvl w:val="4"/>
    </w:pPr>
    <w:rPr>
      <w:rFonts w:asciiTheme="minorHAnsi" w:eastAsia="Times New Roman" w:hAnsiTheme="minorHAnsi" w:cs="Times New Roman"/>
      <w:b/>
      <w:bCs/>
      <w:kern w:val="0"/>
      <w:sz w:val="24"/>
      <w:szCs w:val="24"/>
      <w14:ligatures w14:val="none"/>
    </w:rPr>
  </w:style>
  <w:style w:type="paragraph" w:styleId="Heading6">
    <w:name w:val="heading 6"/>
    <w:basedOn w:val="Normal"/>
    <w:link w:val="Heading6Char"/>
    <w:uiPriority w:val="9"/>
    <w:unhideWhenUsed/>
    <w:qFormat/>
    <w:rsid w:val="00AD6CBC"/>
    <w:pPr>
      <w:widowControl w:val="0"/>
      <w:autoSpaceDE w:val="0"/>
      <w:autoSpaceDN w:val="0"/>
      <w:spacing w:before="4" w:after="0" w:line="274" w:lineRule="exact"/>
      <w:ind w:left="1300"/>
      <w:outlineLvl w:val="5"/>
    </w:pPr>
    <w:rPr>
      <w:rFonts w:asciiTheme="minorHAnsi" w:eastAsia="Times New Roman" w:hAnsiTheme="minorHAnsi" w:cs="Times New Roman"/>
      <w:b/>
      <w:bCs/>
      <w:iCs/>
      <w:kern w:val="0"/>
      <w:sz w:val="24"/>
      <w:szCs w:val="24"/>
      <w:u w:color="000000"/>
      <w14:ligatures w14:val="none"/>
    </w:rPr>
  </w:style>
  <w:style w:type="paragraph" w:styleId="Heading7">
    <w:name w:val="heading 7"/>
    <w:basedOn w:val="Normal"/>
    <w:next w:val="Normal"/>
    <w:link w:val="Heading7Char"/>
    <w:uiPriority w:val="9"/>
    <w:unhideWhenUsed/>
    <w:qFormat/>
    <w:rsid w:val="00AD6CBC"/>
    <w:pPr>
      <w:keepNext/>
      <w:keepLines/>
      <w:widowControl w:val="0"/>
      <w:autoSpaceDE w:val="0"/>
      <w:autoSpaceDN w:val="0"/>
      <w:spacing w:before="40" w:after="0" w:line="240" w:lineRule="auto"/>
      <w:outlineLvl w:val="6"/>
    </w:pPr>
    <w:rPr>
      <w:rFonts w:asciiTheme="majorHAnsi" w:eastAsiaTheme="majorEastAsia" w:hAnsiTheme="majorHAnsi" w:cstheme="majorBidi"/>
      <w:i/>
      <w:iCs/>
      <w:color w:val="1F3763" w:themeColor="accent1" w:themeShade="7F"/>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4F5FE0"/>
    <w:pPr>
      <w:numPr>
        <w:numId w:val="1"/>
      </w:numPr>
    </w:pPr>
  </w:style>
  <w:style w:type="paragraph" w:styleId="ListParagraph">
    <w:name w:val="List Paragraph"/>
    <w:basedOn w:val="Normal"/>
    <w:uiPriority w:val="1"/>
    <w:qFormat/>
    <w:rsid w:val="00FD035D"/>
    <w:pPr>
      <w:ind w:left="720"/>
      <w:contextualSpacing/>
    </w:pPr>
  </w:style>
  <w:style w:type="paragraph" w:styleId="Title">
    <w:name w:val="Title"/>
    <w:basedOn w:val="Normal"/>
    <w:next w:val="Normal"/>
    <w:link w:val="TitleChar"/>
    <w:uiPriority w:val="10"/>
    <w:qFormat/>
    <w:rsid w:val="00EE02FA"/>
    <w:pPr>
      <w:spacing w:before="0" w:after="240" w:line="240" w:lineRule="auto"/>
      <w:contextualSpacing/>
      <w:jc w:val="center"/>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EE02FA"/>
    <w:rPr>
      <w:rFonts w:ascii="Arial" w:eastAsiaTheme="majorEastAsia" w:hAnsi="Arial" w:cstheme="majorBidi"/>
      <w:b/>
      <w:spacing w:val="-10"/>
      <w:kern w:val="28"/>
      <w:sz w:val="40"/>
      <w:szCs w:val="56"/>
    </w:rPr>
  </w:style>
  <w:style w:type="paragraph" w:styleId="Header">
    <w:name w:val="header"/>
    <w:basedOn w:val="Normal"/>
    <w:link w:val="HeaderChar"/>
    <w:uiPriority w:val="99"/>
    <w:unhideWhenUsed/>
    <w:rsid w:val="002746CF"/>
    <w:pPr>
      <w:tabs>
        <w:tab w:val="center" w:pos="4680"/>
        <w:tab w:val="right" w:pos="9360"/>
      </w:tabs>
      <w:spacing w:before="0" w:after="0"/>
    </w:pPr>
  </w:style>
  <w:style w:type="character" w:customStyle="1" w:styleId="HeaderChar">
    <w:name w:val="Header Char"/>
    <w:basedOn w:val="DefaultParagraphFont"/>
    <w:link w:val="Header"/>
    <w:uiPriority w:val="99"/>
    <w:rsid w:val="002746CF"/>
    <w:rPr>
      <w:rFonts w:ascii="Poppins" w:hAnsi="Poppins"/>
    </w:rPr>
  </w:style>
  <w:style w:type="paragraph" w:styleId="Footer">
    <w:name w:val="footer"/>
    <w:basedOn w:val="Normal"/>
    <w:link w:val="FooterChar"/>
    <w:uiPriority w:val="99"/>
    <w:unhideWhenUsed/>
    <w:rsid w:val="002746CF"/>
    <w:pPr>
      <w:tabs>
        <w:tab w:val="center" w:pos="4680"/>
        <w:tab w:val="right" w:pos="9360"/>
      </w:tabs>
      <w:spacing w:before="0" w:after="0"/>
    </w:pPr>
  </w:style>
  <w:style w:type="character" w:customStyle="1" w:styleId="FooterChar">
    <w:name w:val="Footer Char"/>
    <w:basedOn w:val="DefaultParagraphFont"/>
    <w:link w:val="Footer"/>
    <w:uiPriority w:val="99"/>
    <w:rsid w:val="002746CF"/>
    <w:rPr>
      <w:rFonts w:ascii="Poppins" w:hAnsi="Poppins"/>
    </w:rPr>
  </w:style>
  <w:style w:type="character" w:customStyle="1" w:styleId="Heading1Char">
    <w:name w:val="Heading 1 Char"/>
    <w:basedOn w:val="DefaultParagraphFont"/>
    <w:link w:val="Heading1"/>
    <w:uiPriority w:val="9"/>
    <w:rsid w:val="000A6A26"/>
    <w:rPr>
      <w:rFonts w:ascii="Arial" w:eastAsiaTheme="majorEastAsia" w:hAnsi="Arial" w:cstheme="majorBidi"/>
      <w:b/>
      <w:sz w:val="28"/>
      <w:szCs w:val="32"/>
    </w:rPr>
  </w:style>
  <w:style w:type="character" w:styleId="Hyperlink">
    <w:name w:val="Hyperlink"/>
    <w:basedOn w:val="DefaultParagraphFont"/>
    <w:uiPriority w:val="99"/>
    <w:unhideWhenUsed/>
    <w:rsid w:val="00515A46"/>
    <w:rPr>
      <w:color w:val="0563C1" w:themeColor="hyperlink"/>
      <w:u w:val="single"/>
    </w:rPr>
  </w:style>
  <w:style w:type="character" w:styleId="FollowedHyperlink">
    <w:name w:val="FollowedHyperlink"/>
    <w:basedOn w:val="DefaultParagraphFont"/>
    <w:uiPriority w:val="99"/>
    <w:semiHidden/>
    <w:unhideWhenUsed/>
    <w:rsid w:val="00781079"/>
    <w:rPr>
      <w:color w:val="954F72" w:themeColor="followedHyperlink"/>
      <w:u w:val="single"/>
    </w:rPr>
  </w:style>
  <w:style w:type="character" w:styleId="CommentReference">
    <w:name w:val="annotation reference"/>
    <w:basedOn w:val="DefaultParagraphFont"/>
    <w:uiPriority w:val="99"/>
    <w:semiHidden/>
    <w:unhideWhenUsed/>
    <w:rsid w:val="00A25860"/>
    <w:rPr>
      <w:sz w:val="16"/>
      <w:szCs w:val="16"/>
    </w:rPr>
  </w:style>
  <w:style w:type="paragraph" w:styleId="CommentText">
    <w:name w:val="annotation text"/>
    <w:basedOn w:val="Normal"/>
    <w:link w:val="CommentTextChar"/>
    <w:uiPriority w:val="99"/>
    <w:unhideWhenUsed/>
    <w:rsid w:val="00A25860"/>
    <w:pPr>
      <w:spacing w:line="240" w:lineRule="auto"/>
    </w:pPr>
    <w:rPr>
      <w:sz w:val="20"/>
      <w:szCs w:val="20"/>
    </w:rPr>
  </w:style>
  <w:style w:type="character" w:customStyle="1" w:styleId="CommentTextChar">
    <w:name w:val="Comment Text Char"/>
    <w:basedOn w:val="DefaultParagraphFont"/>
    <w:link w:val="CommentText"/>
    <w:uiPriority w:val="99"/>
    <w:rsid w:val="00A2586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25860"/>
    <w:rPr>
      <w:b/>
      <w:bCs/>
    </w:rPr>
  </w:style>
  <w:style w:type="character" w:customStyle="1" w:styleId="CommentSubjectChar">
    <w:name w:val="Comment Subject Char"/>
    <w:basedOn w:val="CommentTextChar"/>
    <w:link w:val="CommentSubject"/>
    <w:uiPriority w:val="99"/>
    <w:semiHidden/>
    <w:rsid w:val="00A25860"/>
    <w:rPr>
      <w:rFonts w:ascii="Arial" w:hAnsi="Arial"/>
      <w:b/>
      <w:bCs/>
      <w:sz w:val="20"/>
      <w:szCs w:val="20"/>
    </w:rPr>
  </w:style>
  <w:style w:type="character" w:customStyle="1" w:styleId="Heading2Char">
    <w:name w:val="Heading 2 Char"/>
    <w:basedOn w:val="DefaultParagraphFont"/>
    <w:link w:val="Heading2"/>
    <w:uiPriority w:val="9"/>
    <w:rsid w:val="002856B1"/>
    <w:rPr>
      <w:rFonts w:ascii="Arial" w:eastAsiaTheme="majorEastAsia" w:hAnsi="Arial" w:cstheme="majorBidi"/>
      <w:b/>
      <w:sz w:val="28"/>
      <w:szCs w:val="26"/>
    </w:rPr>
  </w:style>
  <w:style w:type="character" w:styleId="UnresolvedMention">
    <w:name w:val="Unresolved Mention"/>
    <w:basedOn w:val="DefaultParagraphFont"/>
    <w:uiPriority w:val="99"/>
    <w:semiHidden/>
    <w:unhideWhenUsed/>
    <w:rsid w:val="0026325B"/>
    <w:rPr>
      <w:color w:val="605E5C"/>
      <w:shd w:val="clear" w:color="auto" w:fill="E1DFDD"/>
    </w:rPr>
  </w:style>
  <w:style w:type="character" w:customStyle="1" w:styleId="Heading3Char">
    <w:name w:val="Heading 3 Char"/>
    <w:basedOn w:val="DefaultParagraphFont"/>
    <w:link w:val="Heading3"/>
    <w:uiPriority w:val="9"/>
    <w:rsid w:val="00EF17F7"/>
    <w:rPr>
      <w:rFonts w:ascii="Arial" w:eastAsiaTheme="majorEastAsia" w:hAnsi="Arial" w:cstheme="majorBidi"/>
      <w:b/>
      <w:szCs w:val="24"/>
    </w:rPr>
  </w:style>
  <w:style w:type="character" w:customStyle="1" w:styleId="Heading4Char">
    <w:name w:val="Heading 4 Char"/>
    <w:basedOn w:val="DefaultParagraphFont"/>
    <w:link w:val="Heading4"/>
    <w:uiPriority w:val="9"/>
    <w:rsid w:val="00AD6CBC"/>
    <w:rPr>
      <w:rFonts w:ascii="Arial" w:eastAsia="Arial" w:hAnsi="Arial" w:cs="Arial"/>
      <w:b/>
      <w:bCs/>
      <w:kern w:val="0"/>
      <w:sz w:val="24"/>
      <w:szCs w:val="24"/>
      <w14:ligatures w14:val="none"/>
    </w:rPr>
  </w:style>
  <w:style w:type="character" w:customStyle="1" w:styleId="Heading5Char">
    <w:name w:val="Heading 5 Char"/>
    <w:basedOn w:val="DefaultParagraphFont"/>
    <w:link w:val="Heading5"/>
    <w:uiPriority w:val="9"/>
    <w:rsid w:val="00AD6CBC"/>
    <w:rPr>
      <w:rFonts w:eastAsia="Times New Roman" w:cs="Times New Roman"/>
      <w:b/>
      <w:bCs/>
      <w:kern w:val="0"/>
      <w:sz w:val="24"/>
      <w:szCs w:val="24"/>
      <w14:ligatures w14:val="none"/>
    </w:rPr>
  </w:style>
  <w:style w:type="character" w:customStyle="1" w:styleId="Heading6Char">
    <w:name w:val="Heading 6 Char"/>
    <w:basedOn w:val="DefaultParagraphFont"/>
    <w:link w:val="Heading6"/>
    <w:uiPriority w:val="9"/>
    <w:rsid w:val="00AD6CBC"/>
    <w:rPr>
      <w:rFonts w:eastAsia="Times New Roman" w:cs="Times New Roman"/>
      <w:b/>
      <w:bCs/>
      <w:iCs/>
      <w:kern w:val="0"/>
      <w:sz w:val="24"/>
      <w:szCs w:val="24"/>
      <w:u w:color="000000"/>
      <w14:ligatures w14:val="none"/>
    </w:rPr>
  </w:style>
  <w:style w:type="character" w:customStyle="1" w:styleId="Heading7Char">
    <w:name w:val="Heading 7 Char"/>
    <w:basedOn w:val="DefaultParagraphFont"/>
    <w:link w:val="Heading7"/>
    <w:uiPriority w:val="9"/>
    <w:rsid w:val="00AD6CBC"/>
    <w:rPr>
      <w:rFonts w:asciiTheme="majorHAnsi" w:eastAsiaTheme="majorEastAsia" w:hAnsiTheme="majorHAnsi" w:cstheme="majorBidi"/>
      <w:i/>
      <w:iCs/>
      <w:color w:val="1F3763" w:themeColor="accent1" w:themeShade="7F"/>
      <w:kern w:val="0"/>
      <w14:ligatures w14:val="none"/>
    </w:rPr>
  </w:style>
  <w:style w:type="paragraph" w:styleId="TOC1">
    <w:name w:val="toc 1"/>
    <w:basedOn w:val="Normal"/>
    <w:uiPriority w:val="39"/>
    <w:qFormat/>
    <w:rsid w:val="00AD6CBC"/>
    <w:pPr>
      <w:widowControl w:val="0"/>
      <w:autoSpaceDE w:val="0"/>
      <w:autoSpaceDN w:val="0"/>
      <w:spacing w:before="72" w:after="0" w:line="240" w:lineRule="auto"/>
      <w:ind w:right="1373"/>
      <w:jc w:val="right"/>
    </w:pPr>
    <w:rPr>
      <w:rFonts w:asciiTheme="minorHAnsi" w:eastAsia="Times New Roman" w:hAnsiTheme="minorHAnsi" w:cs="Times New Roman"/>
      <w:kern w:val="0"/>
      <w:sz w:val="24"/>
      <w:szCs w:val="24"/>
      <w14:ligatures w14:val="none"/>
    </w:rPr>
  </w:style>
  <w:style w:type="paragraph" w:styleId="TOC2">
    <w:name w:val="toc 2"/>
    <w:basedOn w:val="Normal"/>
    <w:uiPriority w:val="39"/>
    <w:qFormat/>
    <w:rsid w:val="00AD6CBC"/>
    <w:pPr>
      <w:widowControl w:val="0"/>
      <w:autoSpaceDE w:val="0"/>
      <w:autoSpaceDN w:val="0"/>
      <w:spacing w:before="142" w:after="0" w:line="240" w:lineRule="auto"/>
      <w:ind w:left="2020" w:hanging="721"/>
    </w:pPr>
    <w:rPr>
      <w:rFonts w:asciiTheme="minorHAnsi" w:eastAsia="Times New Roman" w:hAnsiTheme="minorHAnsi" w:cs="Times New Roman"/>
      <w:b/>
      <w:bCs/>
      <w:kern w:val="0"/>
      <w:sz w:val="24"/>
      <w:szCs w:val="24"/>
      <w14:ligatures w14:val="none"/>
    </w:rPr>
  </w:style>
  <w:style w:type="paragraph" w:styleId="TOC3">
    <w:name w:val="toc 3"/>
    <w:basedOn w:val="Normal"/>
    <w:uiPriority w:val="39"/>
    <w:qFormat/>
    <w:rsid w:val="00AD6CBC"/>
    <w:pPr>
      <w:widowControl w:val="0"/>
      <w:autoSpaceDE w:val="0"/>
      <w:autoSpaceDN w:val="0"/>
      <w:spacing w:before="142" w:after="0" w:line="240" w:lineRule="auto"/>
      <w:ind w:left="2020" w:hanging="721"/>
    </w:pPr>
    <w:rPr>
      <w:rFonts w:asciiTheme="minorHAnsi" w:eastAsia="Times New Roman" w:hAnsiTheme="minorHAnsi" w:cs="Times New Roman"/>
      <w:b/>
      <w:bCs/>
      <w:kern w:val="0"/>
      <w:szCs w:val="24"/>
      <w14:ligatures w14:val="none"/>
    </w:rPr>
  </w:style>
  <w:style w:type="paragraph" w:styleId="BodyText">
    <w:name w:val="Body Text"/>
    <w:basedOn w:val="Normal"/>
    <w:link w:val="BodyTextChar"/>
    <w:uiPriority w:val="1"/>
    <w:qFormat/>
    <w:rsid w:val="00AD6CBC"/>
    <w:pPr>
      <w:widowControl w:val="0"/>
      <w:autoSpaceDE w:val="0"/>
      <w:autoSpaceDN w:val="0"/>
      <w:spacing w:before="0" w:after="0" w:line="240" w:lineRule="auto"/>
      <w:ind w:left="1660"/>
    </w:pPr>
    <w:rPr>
      <w:rFonts w:asciiTheme="minorHAnsi" w:eastAsia="Times New Roman" w:hAnsiTheme="minorHAnsi" w:cs="Times New Roman"/>
      <w:kern w:val="0"/>
      <w:sz w:val="24"/>
      <w:szCs w:val="24"/>
      <w14:ligatures w14:val="none"/>
    </w:rPr>
  </w:style>
  <w:style w:type="character" w:customStyle="1" w:styleId="BodyTextChar">
    <w:name w:val="Body Text Char"/>
    <w:basedOn w:val="DefaultParagraphFont"/>
    <w:link w:val="BodyText"/>
    <w:uiPriority w:val="1"/>
    <w:rsid w:val="00AD6CBC"/>
    <w:rPr>
      <w:rFonts w:eastAsia="Times New Roman" w:cs="Times New Roman"/>
      <w:kern w:val="0"/>
      <w:sz w:val="24"/>
      <w:szCs w:val="24"/>
      <w14:ligatures w14:val="none"/>
    </w:rPr>
  </w:style>
  <w:style w:type="paragraph" w:customStyle="1" w:styleId="TableParagraph">
    <w:name w:val="Table Paragraph"/>
    <w:basedOn w:val="Normal"/>
    <w:uiPriority w:val="1"/>
    <w:qFormat/>
    <w:rsid w:val="00AD6CBC"/>
    <w:pPr>
      <w:widowControl w:val="0"/>
      <w:autoSpaceDE w:val="0"/>
      <w:autoSpaceDN w:val="0"/>
      <w:spacing w:before="0" w:after="0" w:line="240" w:lineRule="auto"/>
    </w:pPr>
    <w:rPr>
      <w:rFonts w:eastAsia="Arial" w:cs="Arial"/>
      <w:kern w:val="0"/>
      <w14:ligatures w14:val="none"/>
    </w:rPr>
  </w:style>
  <w:style w:type="paragraph" w:styleId="TOCHeading">
    <w:name w:val="TOC Heading"/>
    <w:basedOn w:val="Heading1"/>
    <w:next w:val="Normal"/>
    <w:uiPriority w:val="39"/>
    <w:unhideWhenUsed/>
    <w:qFormat/>
    <w:rsid w:val="00AD6CBC"/>
    <w:pPr>
      <w:spacing w:line="259" w:lineRule="auto"/>
      <w:outlineLvl w:val="9"/>
    </w:pPr>
    <w:rPr>
      <w:rFonts w:asciiTheme="majorHAnsi" w:hAnsiTheme="majorHAnsi"/>
      <w:color w:val="2F5496" w:themeColor="accent1" w:themeShade="BF"/>
      <w:kern w:val="0"/>
      <w14:ligatures w14:val="none"/>
    </w:rPr>
  </w:style>
  <w:style w:type="paragraph" w:styleId="TOC4">
    <w:name w:val="toc 4"/>
    <w:basedOn w:val="Normal"/>
    <w:next w:val="Normal"/>
    <w:autoRedefine/>
    <w:uiPriority w:val="39"/>
    <w:unhideWhenUsed/>
    <w:rsid w:val="00AD6CBC"/>
    <w:pPr>
      <w:spacing w:before="0" w:after="100" w:line="259" w:lineRule="auto"/>
      <w:ind w:left="660"/>
    </w:pPr>
    <w:rPr>
      <w:rFonts w:asciiTheme="minorHAnsi" w:eastAsiaTheme="minorEastAsia" w:hAnsiTheme="minorHAnsi"/>
      <w:kern w:val="0"/>
      <w14:ligatures w14:val="none"/>
    </w:rPr>
  </w:style>
  <w:style w:type="paragraph" w:styleId="TOC5">
    <w:name w:val="toc 5"/>
    <w:basedOn w:val="Normal"/>
    <w:next w:val="Normal"/>
    <w:autoRedefine/>
    <w:uiPriority w:val="39"/>
    <w:unhideWhenUsed/>
    <w:rsid w:val="00AD6CBC"/>
    <w:pPr>
      <w:spacing w:before="0" w:after="100" w:line="259" w:lineRule="auto"/>
      <w:ind w:left="880"/>
    </w:pPr>
    <w:rPr>
      <w:rFonts w:asciiTheme="minorHAnsi" w:eastAsiaTheme="minorEastAsia" w:hAnsiTheme="minorHAnsi"/>
      <w:kern w:val="0"/>
      <w14:ligatures w14:val="none"/>
    </w:rPr>
  </w:style>
  <w:style w:type="paragraph" w:styleId="TOC6">
    <w:name w:val="toc 6"/>
    <w:basedOn w:val="Normal"/>
    <w:next w:val="Normal"/>
    <w:autoRedefine/>
    <w:uiPriority w:val="39"/>
    <w:unhideWhenUsed/>
    <w:rsid w:val="00AD6CBC"/>
    <w:pPr>
      <w:spacing w:before="0" w:after="100" w:line="259" w:lineRule="auto"/>
      <w:ind w:left="1100"/>
    </w:pPr>
    <w:rPr>
      <w:rFonts w:asciiTheme="minorHAnsi" w:eastAsiaTheme="minorEastAsia" w:hAnsiTheme="minorHAnsi"/>
      <w:kern w:val="0"/>
      <w14:ligatures w14:val="none"/>
    </w:rPr>
  </w:style>
  <w:style w:type="paragraph" w:styleId="TOC7">
    <w:name w:val="toc 7"/>
    <w:basedOn w:val="Normal"/>
    <w:next w:val="Normal"/>
    <w:autoRedefine/>
    <w:uiPriority w:val="39"/>
    <w:unhideWhenUsed/>
    <w:rsid w:val="00AD6CBC"/>
    <w:pPr>
      <w:spacing w:before="0" w:after="100" w:line="259" w:lineRule="auto"/>
      <w:ind w:left="1320"/>
    </w:pPr>
    <w:rPr>
      <w:rFonts w:asciiTheme="minorHAnsi" w:eastAsiaTheme="minorEastAsia" w:hAnsiTheme="minorHAnsi"/>
      <w:kern w:val="0"/>
      <w14:ligatures w14:val="none"/>
    </w:rPr>
  </w:style>
  <w:style w:type="paragraph" w:styleId="TOC8">
    <w:name w:val="toc 8"/>
    <w:basedOn w:val="Normal"/>
    <w:next w:val="Normal"/>
    <w:autoRedefine/>
    <w:uiPriority w:val="39"/>
    <w:unhideWhenUsed/>
    <w:rsid w:val="00AD6CBC"/>
    <w:pPr>
      <w:spacing w:before="0" w:after="100" w:line="259" w:lineRule="auto"/>
      <w:ind w:left="1540"/>
    </w:pPr>
    <w:rPr>
      <w:rFonts w:asciiTheme="minorHAnsi" w:eastAsiaTheme="minorEastAsia" w:hAnsiTheme="minorHAnsi"/>
      <w:kern w:val="0"/>
      <w14:ligatures w14:val="none"/>
    </w:rPr>
  </w:style>
  <w:style w:type="paragraph" w:styleId="TOC9">
    <w:name w:val="toc 9"/>
    <w:basedOn w:val="Normal"/>
    <w:next w:val="Normal"/>
    <w:autoRedefine/>
    <w:uiPriority w:val="39"/>
    <w:unhideWhenUsed/>
    <w:rsid w:val="00AD6CBC"/>
    <w:pPr>
      <w:spacing w:before="0" w:after="100" w:line="259" w:lineRule="auto"/>
      <w:ind w:left="1760"/>
    </w:pPr>
    <w:rPr>
      <w:rFonts w:asciiTheme="minorHAnsi" w:eastAsiaTheme="minorEastAsia" w:hAnsiTheme="minorHAnsi"/>
      <w:kern w:val="0"/>
      <w14:ligatures w14:val="none"/>
    </w:rPr>
  </w:style>
  <w:style w:type="paragraph" w:styleId="Revision">
    <w:name w:val="Revision"/>
    <w:hidden/>
    <w:uiPriority w:val="99"/>
    <w:semiHidden/>
    <w:rsid w:val="00AD6CBC"/>
    <w:pPr>
      <w:spacing w:after="0" w:line="240" w:lineRule="auto"/>
    </w:pPr>
    <w:rPr>
      <w:rFonts w:eastAsia="Times New Roman" w:cs="Times New Roman"/>
      <w:kern w:val="0"/>
      <w14:ligatures w14:val="none"/>
    </w:rPr>
  </w:style>
  <w:style w:type="paragraph" w:styleId="NoSpacing">
    <w:name w:val="No Spacing"/>
    <w:uiPriority w:val="1"/>
    <w:qFormat/>
    <w:rsid w:val="00AD6CBC"/>
    <w:pPr>
      <w:widowControl w:val="0"/>
      <w:autoSpaceDE w:val="0"/>
      <w:autoSpaceDN w:val="0"/>
      <w:spacing w:after="0" w:line="240" w:lineRule="auto"/>
    </w:pPr>
    <w:rPr>
      <w:rFonts w:eastAsia="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rchive.ada.gov/q&amp;a_lesley_university.ht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C8304A0-618D-492E-8D6B-9AF9C3A6A651}">
  <we:reference id="wa200001494" version="4.0.18.0" store="en-US" storeType="OMEX"/>
  <we:alternateReferences>
    <we:reference id="WA200001494" version="4.0.18.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1237F8D0945B439A5431E789F0EEE3" ma:contentTypeVersion="17" ma:contentTypeDescription="Create a new document." ma:contentTypeScope="" ma:versionID="be3a51e2a5e604474fc1cbfeb5d4e9b4">
  <xsd:schema xmlns:xsd="http://www.w3.org/2001/XMLSchema" xmlns:xs="http://www.w3.org/2001/XMLSchema" xmlns:p="http://schemas.microsoft.com/office/2006/metadata/properties" xmlns:ns2="ea20a885-74d7-48f3-8484-9606ca1e6fc6" xmlns:ns3="5a4b1bcb-7f27-4b5a-8fd6-c9b520912dc4" targetNamespace="http://schemas.microsoft.com/office/2006/metadata/properties" ma:root="true" ma:fieldsID="306560895e542fa14f23f2ff72d8c255" ns2:_="" ns3:_="">
    <xsd:import namespace="ea20a885-74d7-48f3-8484-9606ca1e6fc6"/>
    <xsd:import namespace="5a4b1bcb-7f27-4b5a-8fd6-c9b520912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0a885-74d7-48f3-8484-9606ca1e6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22be46-4812-4b26-9bc5-fd804f41ea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4b1bcb-7f27-4b5a-8fd6-c9b520912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4b95f1-abb3-4dc9-bcde-6a2033fd2dff}" ma:internalName="TaxCatchAll" ma:showField="CatchAllData" ma:web="5a4b1bcb-7f27-4b5a-8fd6-c9b520912d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a4b1bcb-7f27-4b5a-8fd6-c9b520912dc4" xsi:nil="true"/>
    <lcf76f155ced4ddcb4097134ff3c332f xmlns="ea20a885-74d7-48f3-8484-9606ca1e6f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2395A0-BE52-4C75-9BB7-D845A5173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0a885-74d7-48f3-8484-9606ca1e6fc6"/>
    <ds:schemaRef ds:uri="5a4b1bcb-7f27-4b5a-8fd6-c9b520912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A9A46F-EF40-4348-BC69-3FC98BBE132A}">
  <ds:schemaRefs>
    <ds:schemaRef ds:uri="http://schemas.microsoft.com/sharepoint/v3/contenttype/forms"/>
  </ds:schemaRefs>
</ds:datastoreItem>
</file>

<file path=customXml/itemProps3.xml><?xml version="1.0" encoding="utf-8"?>
<ds:datastoreItem xmlns:ds="http://schemas.openxmlformats.org/officeDocument/2006/customXml" ds:itemID="{2F26754A-E8E1-4CF9-9394-A39F3CC3A673}">
  <ds:schemaRefs>
    <ds:schemaRef ds:uri="http://schemas.microsoft.com/office/2006/metadata/properties"/>
    <ds:schemaRef ds:uri="http://schemas.microsoft.com/office/infopath/2007/PartnerControls"/>
    <ds:schemaRef ds:uri="5a4b1bcb-7f27-4b5a-8fd6-c9b520912dc4"/>
    <ds:schemaRef ds:uri="ea20a885-74d7-48f3-8484-9606ca1e6fc6"/>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10</Pages>
  <Words>2593</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Food Storage and Handling Policy Template</vt:lpstr>
    </vt:vector>
  </TitlesOfParts>
  <Company/>
  <LinksUpToDate>false</LinksUpToDate>
  <CharactersWithSpaces>17340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Meals and Meal Service Policy Template</dc:title>
  <dc:subject/>
  <dc:creator>Administration for Community Living</dc:creator>
  <cp:keywords/>
  <dc:description/>
  <cp:lastModifiedBy>Sarah Kinder</cp:lastModifiedBy>
  <cp:revision>58</cp:revision>
  <dcterms:created xsi:type="dcterms:W3CDTF">2023-07-26T15:53:00Z</dcterms:created>
  <dcterms:modified xsi:type="dcterms:W3CDTF">2023-07-26T18:09:00Z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0x010100281237F8D0945B439A5431E789F0EEE3</vt:lpwstr>
  </property>
  <property fmtid="{D5CDD505-2E9C-101B-9397-08002B2CF9AE}" pid="3" name="MediaServiceImageTags">
    <vt:lpwstr/>
  </property>
</Properties>
</file>