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BC36" w14:textId="0CDEFBB8" w:rsidR="00BE706D" w:rsidRPr="002F5F49" w:rsidRDefault="002F5F49" w:rsidP="002F5F49">
      <w:pPr>
        <w:pStyle w:val="Title"/>
        <w:jc w:val="center"/>
        <w:rPr>
          <w:rFonts w:ascii="Arial" w:hAnsi="Arial" w:cs="Arial"/>
          <w:b/>
          <w:bCs/>
          <w:i/>
          <w:iCs/>
          <w:sz w:val="28"/>
          <w:szCs w:val="28"/>
        </w:rPr>
      </w:pPr>
      <w:bookmarkStart w:id="0" w:name="In_the_News"/>
      <w:r>
        <w:rPr>
          <w:rFonts w:ascii="Arial" w:hAnsi="Arial" w:cs="Arial"/>
          <w:b/>
          <w:bCs/>
          <w:i/>
          <w:iCs/>
          <w:sz w:val="28"/>
          <w:szCs w:val="28"/>
        </w:rPr>
        <w:t>OILP Communication- May 2025</w:t>
      </w:r>
    </w:p>
    <w:p w14:paraId="36939439" w14:textId="77777777" w:rsidR="00BE706D" w:rsidRPr="00B85FCB" w:rsidRDefault="00BE706D" w:rsidP="002F5F49">
      <w:pPr>
        <w:pStyle w:val="Heading1"/>
        <w:rPr>
          <w:rFonts w:ascii="Arial" w:hAnsi="Arial" w:cs="Arial"/>
          <w:sz w:val="28"/>
          <w:szCs w:val="28"/>
        </w:rPr>
      </w:pPr>
      <w:bookmarkStart w:id="1" w:name="Reporting_and_Guidance"/>
      <w:bookmarkEnd w:id="0"/>
    </w:p>
    <w:p w14:paraId="517D470C" w14:textId="08B8DA19" w:rsidR="00BE706D" w:rsidRPr="00B85FCB" w:rsidRDefault="00BE706D" w:rsidP="002F5F49">
      <w:pPr>
        <w:pStyle w:val="Heading1"/>
        <w:rPr>
          <w:rFonts w:ascii="Arial" w:hAnsi="Arial" w:cs="Arial"/>
          <w:b/>
          <w:bCs/>
          <w:i/>
          <w:iCs/>
          <w:color w:val="000000" w:themeColor="text1"/>
          <w:sz w:val="28"/>
          <w:szCs w:val="28"/>
        </w:rPr>
      </w:pPr>
      <w:r w:rsidRPr="00B85FCB">
        <w:rPr>
          <w:rFonts w:ascii="Arial" w:hAnsi="Arial" w:cs="Arial"/>
          <w:b/>
          <w:bCs/>
          <w:i/>
          <w:iCs/>
          <w:color w:val="000000" w:themeColor="text1"/>
          <w:sz w:val="28"/>
          <w:szCs w:val="28"/>
        </w:rPr>
        <w:t>Reporting and Guidance</w:t>
      </w:r>
      <w:bookmarkStart w:id="2" w:name="_Hlk123734204"/>
    </w:p>
    <w:bookmarkEnd w:id="1"/>
    <w:p w14:paraId="4E1B729F" w14:textId="77777777" w:rsidR="00BE706D" w:rsidRPr="00BE706D" w:rsidRDefault="00BE706D" w:rsidP="00BE706D">
      <w:pPr>
        <w:rPr>
          <w:rFonts w:ascii="Arial" w:hAnsi="Arial" w:cs="Arial"/>
          <w:b/>
          <w:bCs/>
          <w:i/>
          <w:iCs/>
          <w:sz w:val="28"/>
          <w:szCs w:val="28"/>
        </w:rPr>
      </w:pPr>
      <w:r w:rsidRPr="00BE706D">
        <w:rPr>
          <w:rFonts w:ascii="Arial" w:hAnsi="Arial" w:cs="Arial"/>
          <w:sz w:val="28"/>
          <w:szCs w:val="28"/>
        </w:rPr>
        <w:t xml:space="preserve"> </w:t>
      </w:r>
    </w:p>
    <w:p w14:paraId="0E0920BF" w14:textId="77777777" w:rsidR="00BE706D" w:rsidRPr="00BE706D" w:rsidRDefault="00BE706D" w:rsidP="00BE706D">
      <w:pPr>
        <w:numPr>
          <w:ilvl w:val="0"/>
          <w:numId w:val="1"/>
        </w:numPr>
        <w:rPr>
          <w:rFonts w:ascii="Arial" w:hAnsi="Arial" w:cs="Arial"/>
          <w:sz w:val="28"/>
          <w:szCs w:val="28"/>
        </w:rPr>
      </w:pPr>
      <w:r w:rsidRPr="00BE706D">
        <w:rPr>
          <w:rFonts w:ascii="Arial" w:hAnsi="Arial" w:cs="Arial"/>
          <w:b/>
          <w:bCs/>
          <w:i/>
          <w:iCs/>
          <w:sz w:val="28"/>
          <w:szCs w:val="28"/>
        </w:rPr>
        <w:t xml:space="preserve">Indirect Cost Rate Proposals: </w:t>
      </w:r>
      <w:r w:rsidRPr="00BE706D">
        <w:rPr>
          <w:rFonts w:ascii="Arial" w:hAnsi="Arial" w:cs="Arial"/>
          <w:sz w:val="28"/>
          <w:szCs w:val="28"/>
        </w:rPr>
        <w:t xml:space="preserve">We have recently received questions on the topic of indirect cost rate proposals. For guidance, please visit </w:t>
      </w:r>
      <w:hyperlink r:id="rId5" w:history="1">
        <w:r w:rsidRPr="00BE706D">
          <w:rPr>
            <w:rStyle w:val="Hyperlink"/>
            <w:rFonts w:ascii="Arial" w:hAnsi="Arial" w:cs="Arial"/>
            <w:color w:val="0070C0"/>
            <w:sz w:val="28"/>
            <w:szCs w:val="28"/>
          </w:rPr>
          <w:t>Indirect Cost Negotiations | HHS.gov</w:t>
        </w:r>
      </w:hyperlink>
      <w:r w:rsidRPr="00BE706D">
        <w:rPr>
          <w:rFonts w:ascii="Arial" w:hAnsi="Arial" w:cs="Arial"/>
          <w:sz w:val="28"/>
          <w:szCs w:val="28"/>
        </w:rPr>
        <w:t xml:space="preserve">. To submit an indirect cost rate proposal, the portal is available at </w:t>
      </w:r>
      <w:hyperlink r:id="rId6" w:history="1">
        <w:r w:rsidRPr="00BE706D">
          <w:rPr>
            <w:rStyle w:val="Hyperlink"/>
            <w:rFonts w:ascii="Arial" w:hAnsi="Arial" w:cs="Arial"/>
            <w:color w:val="0070C0"/>
            <w:sz w:val="28"/>
            <w:szCs w:val="28"/>
          </w:rPr>
          <w:t>HHS ICAS Customer Portal</w:t>
        </w:r>
      </w:hyperlink>
      <w:r w:rsidRPr="00BE706D">
        <w:rPr>
          <w:rFonts w:ascii="Arial" w:hAnsi="Arial" w:cs="Arial"/>
          <w:sz w:val="28"/>
          <w:szCs w:val="28"/>
        </w:rPr>
        <w:t>. For contact information, please visit</w:t>
      </w:r>
      <w:r w:rsidRPr="00BE706D">
        <w:rPr>
          <w:rFonts w:ascii="Arial" w:hAnsi="Arial" w:cs="Arial"/>
          <w:color w:val="0070C0"/>
          <w:sz w:val="28"/>
          <w:szCs w:val="28"/>
        </w:rPr>
        <w:t xml:space="preserve"> </w:t>
      </w:r>
      <w:hyperlink r:id="rId7" w:history="1">
        <w:r w:rsidRPr="00BE706D">
          <w:rPr>
            <w:rStyle w:val="Hyperlink"/>
            <w:rFonts w:ascii="Arial" w:hAnsi="Arial" w:cs="Arial"/>
            <w:color w:val="0070C0"/>
            <w:sz w:val="28"/>
            <w:szCs w:val="28"/>
          </w:rPr>
          <w:t>Indirect Cost Negotiations Contact Us | HHS.gov</w:t>
        </w:r>
      </w:hyperlink>
      <w:r w:rsidRPr="00BE706D">
        <w:rPr>
          <w:rFonts w:ascii="Arial" w:hAnsi="Arial" w:cs="Arial"/>
          <w:sz w:val="28"/>
          <w:szCs w:val="28"/>
        </w:rPr>
        <w:t>.</w:t>
      </w:r>
    </w:p>
    <w:p w14:paraId="0F39F0D8" w14:textId="77777777" w:rsidR="00BE706D" w:rsidRPr="00BE706D" w:rsidRDefault="00BE706D" w:rsidP="00BE706D">
      <w:pPr>
        <w:numPr>
          <w:ilvl w:val="0"/>
          <w:numId w:val="1"/>
        </w:numPr>
        <w:rPr>
          <w:rFonts w:ascii="Arial" w:hAnsi="Arial" w:cs="Arial"/>
          <w:sz w:val="28"/>
          <w:szCs w:val="28"/>
        </w:rPr>
      </w:pPr>
      <w:r w:rsidRPr="00BE706D">
        <w:rPr>
          <w:rFonts w:ascii="Arial" w:hAnsi="Arial" w:cs="Arial"/>
          <w:b/>
          <w:bCs/>
          <w:i/>
          <w:iCs/>
          <w:sz w:val="28"/>
          <w:szCs w:val="28"/>
        </w:rPr>
        <w:t xml:space="preserve">IL Training and Technical Assistance Center:  </w:t>
      </w:r>
      <w:r w:rsidRPr="00BE706D">
        <w:rPr>
          <w:rFonts w:ascii="Arial" w:hAnsi="Arial" w:cs="Arial"/>
          <w:sz w:val="28"/>
          <w:szCs w:val="28"/>
        </w:rPr>
        <w:t>Welcome! On behalf of the IL Training &amp; Technical Assistance Center, we are excited to connect with you and support your incredible work in advancing independent living in your community.</w:t>
      </w:r>
    </w:p>
    <w:p w14:paraId="3CD93D73" w14:textId="77777777" w:rsidR="00BE706D" w:rsidRPr="00BE706D" w:rsidRDefault="00BE706D" w:rsidP="00BE706D">
      <w:pPr>
        <w:ind w:left="360"/>
        <w:rPr>
          <w:rFonts w:ascii="Arial" w:hAnsi="Arial" w:cs="Arial"/>
          <w:sz w:val="28"/>
          <w:szCs w:val="28"/>
        </w:rPr>
      </w:pPr>
      <w:r w:rsidRPr="00BE706D">
        <w:rPr>
          <w:rFonts w:ascii="Arial" w:hAnsi="Arial" w:cs="Arial"/>
          <w:sz w:val="28"/>
          <w:szCs w:val="28"/>
        </w:rPr>
        <w:t>The IL T&amp;TA Center, operated by the University of Montana’s Rural Institute for Inclusive Communities (RIIC) and funded by the Administration for Community Living (ACL), to provide expert information, support, and training tailored for Centers for Independent Living (CILs), Statewide Independent Living Councils (SILCs), and Designated State Entities (DSEs) across the country.</w:t>
      </w:r>
    </w:p>
    <w:p w14:paraId="75173A58" w14:textId="77777777" w:rsidR="00BE706D" w:rsidRPr="00BE706D" w:rsidRDefault="00BE706D" w:rsidP="00BE706D">
      <w:pPr>
        <w:ind w:left="360"/>
        <w:rPr>
          <w:rFonts w:ascii="Arial" w:hAnsi="Arial" w:cs="Arial"/>
          <w:sz w:val="28"/>
          <w:szCs w:val="28"/>
        </w:rPr>
      </w:pPr>
      <w:r w:rsidRPr="00BE706D">
        <w:rPr>
          <w:rFonts w:ascii="Arial" w:hAnsi="Arial" w:cs="Arial"/>
          <w:sz w:val="28"/>
          <w:szCs w:val="28"/>
        </w:rPr>
        <w:t>Whether you’re new to the IL Network or have been engaged for years, we’re here to help you succeed!</w:t>
      </w:r>
    </w:p>
    <w:p w14:paraId="17262C72" w14:textId="77777777" w:rsidR="00BE706D" w:rsidRPr="00BE706D" w:rsidRDefault="00BE706D" w:rsidP="00BE706D">
      <w:pPr>
        <w:rPr>
          <w:rFonts w:ascii="Arial" w:hAnsi="Arial" w:cs="Arial"/>
          <w:b/>
          <w:bCs/>
          <w:sz w:val="28"/>
          <w:szCs w:val="28"/>
        </w:rPr>
      </w:pPr>
      <w:r w:rsidRPr="00BE706D">
        <w:rPr>
          <w:rFonts w:ascii="Arial" w:hAnsi="Arial" w:cs="Arial"/>
          <w:b/>
          <w:bCs/>
          <w:sz w:val="28"/>
          <w:szCs w:val="28"/>
        </w:rPr>
        <w:t>What to Expect</w:t>
      </w:r>
    </w:p>
    <w:p w14:paraId="2E83C93D" w14:textId="77777777" w:rsidR="00BE706D" w:rsidRPr="00BE706D" w:rsidRDefault="00BE706D" w:rsidP="00BE706D">
      <w:pPr>
        <w:rPr>
          <w:rFonts w:ascii="Arial" w:hAnsi="Arial" w:cs="Arial"/>
          <w:sz w:val="28"/>
          <w:szCs w:val="28"/>
        </w:rPr>
      </w:pPr>
      <w:r w:rsidRPr="00BE706D">
        <w:rPr>
          <w:rFonts w:ascii="Arial" w:hAnsi="Arial" w:cs="Arial"/>
          <w:sz w:val="28"/>
          <w:szCs w:val="28"/>
        </w:rPr>
        <w:t>You’ll receive regular updates about upcoming training opportunities, helpful resources, and invitations to participate in learning communities and feedback loops. Our goal is to make sure you have the tools and support you need — when you need them.</w:t>
      </w:r>
    </w:p>
    <w:p w14:paraId="10CBE901" w14:textId="77777777" w:rsidR="00BE706D" w:rsidRPr="00BE706D" w:rsidRDefault="00BE706D" w:rsidP="00BE706D">
      <w:pPr>
        <w:rPr>
          <w:rFonts w:ascii="Arial" w:hAnsi="Arial" w:cs="Arial"/>
          <w:b/>
          <w:bCs/>
          <w:sz w:val="28"/>
          <w:szCs w:val="28"/>
        </w:rPr>
      </w:pPr>
      <w:r w:rsidRPr="00BE706D">
        <w:rPr>
          <w:rFonts w:ascii="Arial" w:hAnsi="Arial" w:cs="Arial"/>
          <w:b/>
          <w:bCs/>
          <w:sz w:val="28"/>
          <w:szCs w:val="28"/>
        </w:rPr>
        <w:t xml:space="preserve"> Stay Connected</w:t>
      </w:r>
    </w:p>
    <w:p w14:paraId="79B6758B" w14:textId="1848DF12" w:rsidR="00BE706D" w:rsidRPr="00BE706D" w:rsidRDefault="00BE706D" w:rsidP="00BE706D">
      <w:pPr>
        <w:rPr>
          <w:rFonts w:ascii="Arial" w:hAnsi="Arial" w:cs="Arial"/>
          <w:sz w:val="28"/>
          <w:szCs w:val="28"/>
        </w:rPr>
      </w:pPr>
      <w:r w:rsidRPr="00BE706D">
        <w:rPr>
          <w:rFonts w:ascii="Arial" w:hAnsi="Arial" w:cs="Arial"/>
          <w:sz w:val="28"/>
          <w:szCs w:val="28"/>
        </w:rPr>
        <w:t>We encourage you to get connected through</w:t>
      </w:r>
      <w:r w:rsidRPr="00BE706D">
        <w:rPr>
          <w:rFonts w:ascii="Arial" w:hAnsi="Arial" w:cs="Arial"/>
          <w:color w:val="0070C0"/>
          <w:sz w:val="28"/>
          <w:szCs w:val="28"/>
        </w:rPr>
        <w:t xml:space="preserve"> </w:t>
      </w:r>
      <w:hyperlink r:id="rId8" w:history="1">
        <w:r w:rsidR="00812474" w:rsidRPr="00812474">
          <w:rPr>
            <w:rStyle w:val="Hyperlink"/>
            <w:rFonts w:ascii="Arial" w:hAnsi="Arial" w:cs="Arial"/>
            <w:color w:val="0070C0"/>
            <w:sz w:val="28"/>
            <w:szCs w:val="28"/>
          </w:rPr>
          <w:t>the IL T &amp; TA Center website</w:t>
        </w:r>
        <w:r w:rsidR="00812474">
          <w:rPr>
            <w:rStyle w:val="Hyperlink"/>
            <w:rFonts w:ascii="Arial" w:hAnsi="Arial" w:cs="Arial"/>
            <w:sz w:val="28"/>
            <w:szCs w:val="28"/>
          </w:rPr>
          <w:t xml:space="preserve"> </w:t>
        </w:r>
      </w:hyperlink>
      <w:r w:rsidR="00812474">
        <w:rPr>
          <w:rFonts w:ascii="Arial" w:hAnsi="Arial" w:cs="Arial"/>
          <w:color w:val="0070C0"/>
          <w:sz w:val="28"/>
          <w:szCs w:val="28"/>
        </w:rPr>
        <w:t xml:space="preserve"> </w:t>
      </w:r>
      <w:r w:rsidRPr="00BE706D">
        <w:rPr>
          <w:rFonts w:ascii="Arial" w:hAnsi="Arial" w:cs="Arial"/>
          <w:sz w:val="28"/>
          <w:szCs w:val="28"/>
        </w:rPr>
        <w:t>and sign up for updates and training.</w:t>
      </w:r>
    </w:p>
    <w:p w14:paraId="67C85FD0" w14:textId="77777777" w:rsidR="00BE706D" w:rsidRPr="00BE706D" w:rsidRDefault="00BE706D" w:rsidP="00BE706D">
      <w:pPr>
        <w:rPr>
          <w:rFonts w:ascii="Arial" w:hAnsi="Arial" w:cs="Arial"/>
          <w:b/>
          <w:bCs/>
          <w:sz w:val="28"/>
          <w:szCs w:val="28"/>
        </w:rPr>
      </w:pPr>
      <w:r w:rsidRPr="00BE706D">
        <w:rPr>
          <w:rFonts w:ascii="Arial" w:hAnsi="Arial" w:cs="Arial"/>
          <w:b/>
          <w:bCs/>
          <w:sz w:val="28"/>
          <w:szCs w:val="28"/>
        </w:rPr>
        <w:lastRenderedPageBreak/>
        <w:t>Submit Questions and Ask for Help</w:t>
      </w:r>
    </w:p>
    <w:p w14:paraId="0D109465" w14:textId="289EE306" w:rsidR="00BE706D" w:rsidRPr="00BE706D" w:rsidRDefault="00BE706D" w:rsidP="00BE706D">
      <w:pPr>
        <w:rPr>
          <w:rFonts w:ascii="Arial" w:hAnsi="Arial" w:cs="Arial"/>
          <w:sz w:val="28"/>
          <w:szCs w:val="28"/>
        </w:rPr>
      </w:pPr>
      <w:r w:rsidRPr="00BE706D">
        <w:rPr>
          <w:rFonts w:ascii="Arial" w:hAnsi="Arial" w:cs="Arial"/>
          <w:sz w:val="28"/>
          <w:szCs w:val="28"/>
        </w:rPr>
        <w:t xml:space="preserve">Request Information: You can request training and technical assistance (expert help for your organization) by filling out this </w:t>
      </w:r>
      <w:hyperlink r:id="rId9" w:history="1">
        <w:r w:rsidR="00812474">
          <w:rPr>
            <w:rStyle w:val="Hyperlink"/>
            <w:rFonts w:ascii="Arial" w:hAnsi="Arial" w:cs="Arial"/>
            <w:color w:val="0070C0"/>
            <w:sz w:val="28"/>
            <w:szCs w:val="28"/>
          </w:rPr>
          <w:t xml:space="preserve">the IL T &amp; TA Center website </w:t>
        </w:r>
      </w:hyperlink>
      <w:r w:rsidRPr="00BE706D">
        <w:rPr>
          <w:rFonts w:ascii="Arial" w:hAnsi="Arial" w:cs="Arial"/>
          <w:sz w:val="28"/>
          <w:szCs w:val="28"/>
        </w:rPr>
        <w:t xml:space="preserve"> and letting us know how we can help you.</w:t>
      </w:r>
    </w:p>
    <w:p w14:paraId="50199466" w14:textId="77777777" w:rsidR="00BE706D" w:rsidRPr="00BE706D" w:rsidRDefault="00BE706D" w:rsidP="00BE706D">
      <w:pPr>
        <w:rPr>
          <w:rFonts w:ascii="Arial" w:hAnsi="Arial" w:cs="Arial"/>
          <w:sz w:val="28"/>
          <w:szCs w:val="28"/>
        </w:rPr>
      </w:pPr>
      <w:r w:rsidRPr="00BE706D">
        <w:rPr>
          <w:rFonts w:ascii="Arial" w:hAnsi="Arial" w:cs="Arial"/>
          <w:sz w:val="28"/>
          <w:szCs w:val="28"/>
        </w:rPr>
        <w:t>Call: You can call us at 406-243-5300, and someone will get back to you as soon as we can.</w:t>
      </w:r>
    </w:p>
    <w:p w14:paraId="005EDF41" w14:textId="70123A3B" w:rsidR="00BE706D" w:rsidRPr="00BE706D" w:rsidRDefault="00BE706D" w:rsidP="00BE706D">
      <w:pPr>
        <w:rPr>
          <w:rFonts w:ascii="Arial" w:hAnsi="Arial" w:cs="Arial"/>
          <w:sz w:val="28"/>
          <w:szCs w:val="28"/>
        </w:rPr>
      </w:pPr>
      <w:r w:rsidRPr="00BE706D">
        <w:rPr>
          <w:rFonts w:ascii="Arial" w:hAnsi="Arial" w:cs="Arial"/>
          <w:sz w:val="28"/>
          <w:szCs w:val="28"/>
        </w:rPr>
        <w:t xml:space="preserve">Email: You can email us directly at </w:t>
      </w:r>
      <w:hyperlink r:id="rId10" w:history="1">
        <w:r w:rsidRPr="00BE706D">
          <w:rPr>
            <w:rStyle w:val="Hyperlink"/>
            <w:rFonts w:ascii="Arial" w:hAnsi="Arial" w:cs="Arial"/>
            <w:color w:val="0070C0"/>
            <w:sz w:val="28"/>
            <w:szCs w:val="28"/>
          </w:rPr>
          <w:t>ILTTACenter@mso.umt.edu</w:t>
        </w:r>
      </w:hyperlink>
      <w:r w:rsidRPr="00BE706D">
        <w:rPr>
          <w:rFonts w:ascii="Arial" w:hAnsi="Arial" w:cs="Arial"/>
          <w:sz w:val="28"/>
          <w:szCs w:val="28"/>
        </w:rPr>
        <w:t>.</w:t>
      </w:r>
    </w:p>
    <w:p w14:paraId="52A77E0E" w14:textId="77777777" w:rsidR="00BE706D" w:rsidRPr="00BE706D" w:rsidRDefault="00BE706D" w:rsidP="00BE706D">
      <w:pPr>
        <w:rPr>
          <w:rFonts w:ascii="Arial" w:hAnsi="Arial" w:cs="Arial"/>
          <w:sz w:val="28"/>
          <w:szCs w:val="28"/>
        </w:rPr>
      </w:pPr>
    </w:p>
    <w:p w14:paraId="7E9BB6D3" w14:textId="77777777" w:rsidR="00BE706D" w:rsidRPr="00BE706D" w:rsidRDefault="00BE706D" w:rsidP="00BE706D">
      <w:pPr>
        <w:rPr>
          <w:rFonts w:ascii="Arial" w:hAnsi="Arial" w:cs="Arial"/>
          <w:sz w:val="28"/>
          <w:szCs w:val="28"/>
        </w:rPr>
      </w:pPr>
      <w:r w:rsidRPr="00BE706D">
        <w:rPr>
          <w:rFonts w:ascii="Arial" w:hAnsi="Arial" w:cs="Arial"/>
          <w:sz w:val="28"/>
          <w:szCs w:val="28"/>
        </w:rPr>
        <w:t>Also, we are calling all CIL leaders, managers, and board members! </w:t>
      </w:r>
    </w:p>
    <w:p w14:paraId="36C1BFC7" w14:textId="77777777" w:rsidR="00BE706D" w:rsidRPr="00BE706D" w:rsidRDefault="00BE706D" w:rsidP="00BE706D">
      <w:pPr>
        <w:rPr>
          <w:rFonts w:ascii="Arial" w:hAnsi="Arial" w:cs="Arial"/>
          <w:sz w:val="28"/>
          <w:szCs w:val="28"/>
        </w:rPr>
      </w:pPr>
      <w:r w:rsidRPr="00BE706D">
        <w:rPr>
          <w:rFonts w:ascii="Arial" w:hAnsi="Arial" w:cs="Arial"/>
          <w:sz w:val="28"/>
          <w:szCs w:val="28"/>
        </w:rPr>
        <w:t xml:space="preserve">Join us </w:t>
      </w:r>
      <w:r w:rsidRPr="00BE706D">
        <w:rPr>
          <w:rFonts w:ascii="Arial" w:hAnsi="Arial" w:cs="Arial"/>
          <w:b/>
          <w:bCs/>
          <w:sz w:val="28"/>
          <w:szCs w:val="28"/>
        </w:rPr>
        <w:t>Wednesday, May 28 at 3PM EST</w:t>
      </w:r>
      <w:r w:rsidRPr="00BE706D">
        <w:rPr>
          <w:rFonts w:ascii="Arial" w:hAnsi="Arial" w:cs="Arial"/>
          <w:sz w:val="28"/>
          <w:szCs w:val="28"/>
        </w:rPr>
        <w:t xml:space="preserve"> for a virtual event, </w:t>
      </w:r>
      <w:r w:rsidRPr="00BE706D">
        <w:rPr>
          <w:rFonts w:ascii="Arial" w:hAnsi="Arial" w:cs="Arial"/>
          <w:b/>
          <w:bCs/>
          <w:sz w:val="28"/>
          <w:szCs w:val="28"/>
        </w:rPr>
        <w:t>“Learn and Share”:</w:t>
      </w:r>
      <w:r w:rsidRPr="00BE706D">
        <w:rPr>
          <w:rFonts w:ascii="Arial" w:hAnsi="Arial" w:cs="Arial"/>
          <w:sz w:val="28"/>
          <w:szCs w:val="28"/>
        </w:rPr>
        <w:t> </w:t>
      </w:r>
      <w:r w:rsidRPr="00BE706D">
        <w:rPr>
          <w:rFonts w:ascii="Arial" w:hAnsi="Arial" w:cs="Arial"/>
          <w:sz w:val="28"/>
          <w:szCs w:val="28"/>
        </w:rPr>
        <w:br/>
      </w:r>
      <w:r w:rsidRPr="00BE706D">
        <w:rPr>
          <w:rFonts w:ascii="Arial" w:hAnsi="Arial" w:cs="Arial"/>
          <w:b/>
          <w:bCs/>
          <w:sz w:val="28"/>
          <w:szCs w:val="28"/>
        </w:rPr>
        <w:t>Built by Us: Strengthening Governance, Staffing, and Access at Your CIL.</w:t>
      </w:r>
      <w:r w:rsidRPr="00BE706D">
        <w:rPr>
          <w:rFonts w:ascii="Arial" w:hAnsi="Arial" w:cs="Arial"/>
          <w:sz w:val="28"/>
          <w:szCs w:val="28"/>
        </w:rPr>
        <w:t> </w:t>
      </w:r>
    </w:p>
    <w:p w14:paraId="41E70A56" w14:textId="77777777" w:rsidR="00BE706D" w:rsidRPr="00BE706D" w:rsidRDefault="00BE706D" w:rsidP="00BE706D">
      <w:pPr>
        <w:rPr>
          <w:rFonts w:ascii="Arial" w:hAnsi="Arial" w:cs="Arial"/>
          <w:sz w:val="28"/>
          <w:szCs w:val="28"/>
        </w:rPr>
      </w:pPr>
      <w:r w:rsidRPr="00BE706D">
        <w:rPr>
          <w:rFonts w:ascii="Arial" w:hAnsi="Arial" w:cs="Arial"/>
          <w:sz w:val="28"/>
          <w:szCs w:val="28"/>
        </w:rPr>
        <w:t>We'll explore how to: </w:t>
      </w:r>
      <w:r w:rsidRPr="00BE706D">
        <w:rPr>
          <w:rFonts w:ascii="Arial" w:hAnsi="Arial" w:cs="Arial"/>
          <w:sz w:val="28"/>
          <w:szCs w:val="28"/>
        </w:rPr>
        <w:br/>
      </w:r>
      <w:r w:rsidRPr="00BE706D">
        <w:rPr>
          <w:rFonts w:ascii="Segoe UI Emoji" w:hAnsi="Segoe UI Emoji" w:cs="Segoe UI Emoji"/>
          <w:sz w:val="28"/>
          <w:szCs w:val="28"/>
        </w:rPr>
        <w:t>✅</w:t>
      </w:r>
      <w:r w:rsidRPr="00BE706D">
        <w:rPr>
          <w:rFonts w:ascii="Arial" w:hAnsi="Arial" w:cs="Arial"/>
          <w:sz w:val="28"/>
          <w:szCs w:val="28"/>
        </w:rPr>
        <w:t xml:space="preserve"> Build a strong, disability-led board </w:t>
      </w:r>
      <w:r w:rsidRPr="00BE706D">
        <w:rPr>
          <w:rFonts w:ascii="Arial" w:hAnsi="Arial" w:cs="Arial"/>
          <w:sz w:val="28"/>
          <w:szCs w:val="28"/>
        </w:rPr>
        <w:br/>
      </w:r>
      <w:r w:rsidRPr="00BE706D">
        <w:rPr>
          <w:rFonts w:ascii="Segoe UI Emoji" w:hAnsi="Segoe UI Emoji" w:cs="Segoe UI Emoji"/>
          <w:sz w:val="28"/>
          <w:szCs w:val="28"/>
        </w:rPr>
        <w:t>✅</w:t>
      </w:r>
      <w:r w:rsidRPr="00BE706D">
        <w:rPr>
          <w:rFonts w:ascii="Arial" w:hAnsi="Arial" w:cs="Arial"/>
          <w:sz w:val="28"/>
          <w:szCs w:val="28"/>
        </w:rPr>
        <w:t xml:space="preserve"> Create inclusive staffing practices </w:t>
      </w:r>
      <w:r w:rsidRPr="00BE706D">
        <w:rPr>
          <w:rFonts w:ascii="Arial" w:hAnsi="Arial" w:cs="Arial"/>
          <w:sz w:val="28"/>
          <w:szCs w:val="28"/>
        </w:rPr>
        <w:br/>
      </w:r>
      <w:r w:rsidRPr="00BE706D">
        <w:rPr>
          <w:rFonts w:ascii="Segoe UI Emoji" w:hAnsi="Segoe UI Emoji" w:cs="Segoe UI Emoji"/>
          <w:sz w:val="28"/>
          <w:szCs w:val="28"/>
        </w:rPr>
        <w:t>✅</w:t>
      </w:r>
      <w:r w:rsidRPr="00BE706D">
        <w:rPr>
          <w:rFonts w:ascii="Arial" w:hAnsi="Arial" w:cs="Arial"/>
          <w:sz w:val="28"/>
          <w:szCs w:val="28"/>
        </w:rPr>
        <w:t xml:space="preserve"> Ensure full access to services, programs, and resources </w:t>
      </w:r>
    </w:p>
    <w:p w14:paraId="5784654D" w14:textId="77777777" w:rsidR="00BE706D" w:rsidRPr="00BE706D" w:rsidRDefault="00BE706D" w:rsidP="00BE706D">
      <w:pPr>
        <w:rPr>
          <w:rFonts w:ascii="Arial" w:hAnsi="Arial" w:cs="Arial"/>
          <w:sz w:val="28"/>
          <w:szCs w:val="28"/>
        </w:rPr>
      </w:pPr>
      <w:r w:rsidRPr="00BE706D">
        <w:rPr>
          <w:rFonts w:ascii="Arial" w:hAnsi="Arial" w:cs="Arial"/>
          <w:sz w:val="28"/>
          <w:szCs w:val="28"/>
        </w:rPr>
        <w:t xml:space="preserve">Please connect with the IL T&amp;TA Center for more information on how to register. </w:t>
      </w:r>
    </w:p>
    <w:p w14:paraId="0D2F0F92" w14:textId="77777777" w:rsidR="00BE706D" w:rsidRPr="00BE706D" w:rsidRDefault="00BE706D" w:rsidP="00BE706D">
      <w:pPr>
        <w:numPr>
          <w:ilvl w:val="0"/>
          <w:numId w:val="1"/>
        </w:numPr>
        <w:rPr>
          <w:rFonts w:ascii="Arial" w:hAnsi="Arial" w:cs="Arial"/>
          <w:b/>
          <w:bCs/>
          <w:i/>
          <w:iCs/>
          <w:sz w:val="28"/>
          <w:szCs w:val="28"/>
        </w:rPr>
      </w:pPr>
      <w:r w:rsidRPr="00BE706D">
        <w:rPr>
          <w:rFonts w:ascii="Arial" w:hAnsi="Arial" w:cs="Arial"/>
          <w:b/>
          <w:bCs/>
          <w:i/>
          <w:iCs/>
          <w:sz w:val="28"/>
          <w:szCs w:val="28"/>
        </w:rPr>
        <w:t xml:space="preserve">ACL Fiscal Review Tool Available: </w:t>
      </w:r>
      <w:r w:rsidRPr="00BE706D">
        <w:rPr>
          <w:rFonts w:ascii="Arial" w:hAnsi="Arial" w:cs="Arial"/>
          <w:sz w:val="28"/>
          <w:szCs w:val="28"/>
        </w:rPr>
        <w:t>We are excited to announce that the Office of Fiscal Operations fiscal review tool is available on ACL’s website for IL Programs. Please visit the page at</w:t>
      </w:r>
      <w:r w:rsidRPr="00BE706D">
        <w:rPr>
          <w:rFonts w:ascii="Arial" w:hAnsi="Arial" w:cs="Arial"/>
          <w:color w:val="0070C0"/>
          <w:sz w:val="28"/>
          <w:szCs w:val="28"/>
        </w:rPr>
        <w:t xml:space="preserve"> </w:t>
      </w:r>
      <w:hyperlink r:id="rId11" w:history="1">
        <w:r w:rsidRPr="00BE706D">
          <w:rPr>
            <w:rStyle w:val="Hyperlink"/>
            <w:rFonts w:ascii="Arial" w:hAnsi="Arial" w:cs="Arial"/>
            <w:color w:val="0070C0"/>
            <w:sz w:val="28"/>
            <w:szCs w:val="28"/>
          </w:rPr>
          <w:t>Fiscal Resources for IL Programs</w:t>
        </w:r>
      </w:hyperlink>
      <w:r w:rsidRPr="00BE706D">
        <w:rPr>
          <w:rFonts w:ascii="Arial" w:hAnsi="Arial" w:cs="Arial"/>
          <w:sz w:val="28"/>
          <w:szCs w:val="28"/>
        </w:rPr>
        <w:t>.</w:t>
      </w:r>
    </w:p>
    <w:p w14:paraId="61750A49" w14:textId="77777777" w:rsidR="00BE706D" w:rsidRPr="00BE706D" w:rsidRDefault="00BE706D" w:rsidP="00BE706D">
      <w:pPr>
        <w:numPr>
          <w:ilvl w:val="0"/>
          <w:numId w:val="2"/>
        </w:numPr>
        <w:rPr>
          <w:rFonts w:ascii="Arial" w:hAnsi="Arial" w:cs="Arial"/>
          <w:sz w:val="28"/>
          <w:szCs w:val="28"/>
        </w:rPr>
      </w:pPr>
      <w:r w:rsidRPr="00BE706D">
        <w:rPr>
          <w:rFonts w:ascii="Arial" w:hAnsi="Arial" w:cs="Arial"/>
          <w:b/>
          <w:bCs/>
          <w:i/>
          <w:iCs/>
          <w:sz w:val="28"/>
          <w:szCs w:val="28"/>
        </w:rPr>
        <w:t xml:space="preserve">IL Network Contact Updates:  </w:t>
      </w:r>
      <w:r w:rsidRPr="00BE706D">
        <w:rPr>
          <w:rFonts w:ascii="Arial" w:hAnsi="Arial" w:cs="Arial"/>
          <w:sz w:val="28"/>
          <w:szCs w:val="28"/>
        </w:rP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12" w:history="1">
        <w:r w:rsidRPr="00BE706D">
          <w:rPr>
            <w:rStyle w:val="Hyperlink"/>
            <w:rFonts w:ascii="Arial" w:hAnsi="Arial" w:cs="Arial"/>
            <w:color w:val="0070C0"/>
            <w:sz w:val="28"/>
            <w:szCs w:val="28"/>
          </w:rPr>
          <w:t>OILP staff list</w:t>
        </w:r>
      </w:hyperlink>
      <w:r w:rsidRPr="00BE706D">
        <w:rPr>
          <w:rFonts w:ascii="Arial" w:hAnsi="Arial" w:cs="Arial"/>
          <w:color w:val="0070C0"/>
          <w:sz w:val="28"/>
          <w:szCs w:val="28"/>
        </w:rPr>
        <w:t xml:space="preserve"> </w:t>
      </w:r>
      <w:r w:rsidRPr="00BE706D">
        <w:rPr>
          <w:rFonts w:ascii="Arial" w:hAnsi="Arial" w:cs="Arial"/>
          <w:sz w:val="28"/>
          <w:szCs w:val="28"/>
        </w:rPr>
        <w:t xml:space="preserve">on ACL’s website. For guidance on changes in Executive Directors, please visit </w:t>
      </w:r>
      <w:hyperlink r:id="rId13" w:history="1">
        <w:r w:rsidRPr="00BE706D">
          <w:rPr>
            <w:rStyle w:val="Hyperlink"/>
            <w:rFonts w:ascii="Arial" w:hAnsi="Arial" w:cs="Arial"/>
            <w:color w:val="0070C0"/>
            <w:sz w:val="28"/>
            <w:szCs w:val="28"/>
          </w:rPr>
          <w:t>Changes in CIL Executive Directors</w:t>
        </w:r>
      </w:hyperlink>
      <w:r w:rsidRPr="00BE706D">
        <w:rPr>
          <w:rFonts w:ascii="Arial" w:hAnsi="Arial" w:cs="Arial"/>
          <w:sz w:val="28"/>
          <w:szCs w:val="28"/>
        </w:rPr>
        <w:t xml:space="preserve"> under Frequently Asked Questions.</w:t>
      </w:r>
      <w:bookmarkEnd w:id="2"/>
    </w:p>
    <w:p w14:paraId="62187FD7" w14:textId="77777777" w:rsidR="00BE706D" w:rsidRPr="00B85FCB" w:rsidRDefault="00BE706D" w:rsidP="00B85FCB">
      <w:pPr>
        <w:pStyle w:val="Heading2"/>
        <w:rPr>
          <w:rFonts w:ascii="Arial" w:hAnsi="Arial" w:cs="Arial"/>
          <w:b/>
          <w:bCs/>
          <w:i/>
          <w:iCs/>
          <w:color w:val="auto"/>
          <w:sz w:val="28"/>
          <w:szCs w:val="28"/>
        </w:rPr>
      </w:pPr>
      <w:bookmarkStart w:id="3" w:name="Sharing_Your_Stories"/>
      <w:r w:rsidRPr="00B85FCB">
        <w:rPr>
          <w:rFonts w:ascii="Arial" w:hAnsi="Arial" w:cs="Arial"/>
          <w:b/>
          <w:bCs/>
          <w:i/>
          <w:iCs/>
          <w:color w:val="auto"/>
          <w:sz w:val="28"/>
          <w:szCs w:val="28"/>
        </w:rPr>
        <w:lastRenderedPageBreak/>
        <w:t>Sharing Your Stories</w:t>
      </w:r>
    </w:p>
    <w:bookmarkEnd w:id="3"/>
    <w:p w14:paraId="60ED3578" w14:textId="77777777" w:rsidR="00BE706D" w:rsidRPr="00BE706D" w:rsidRDefault="00BE706D" w:rsidP="00BE706D">
      <w:pPr>
        <w:rPr>
          <w:rFonts w:ascii="Arial" w:hAnsi="Arial" w:cs="Arial"/>
          <w:b/>
          <w:bCs/>
          <w:i/>
          <w:iCs/>
          <w:sz w:val="28"/>
          <w:szCs w:val="28"/>
        </w:rPr>
      </w:pPr>
    </w:p>
    <w:p w14:paraId="072918AF" w14:textId="77777777" w:rsidR="00BE706D" w:rsidRPr="00BE706D" w:rsidRDefault="00BE706D" w:rsidP="00BE706D">
      <w:pPr>
        <w:numPr>
          <w:ilvl w:val="0"/>
          <w:numId w:val="3"/>
        </w:numPr>
        <w:rPr>
          <w:rFonts w:ascii="Arial" w:hAnsi="Arial" w:cs="Arial"/>
          <w:sz w:val="28"/>
          <w:szCs w:val="28"/>
        </w:rPr>
      </w:pPr>
      <w:r w:rsidRPr="00BE706D">
        <w:rPr>
          <w:rFonts w:ascii="Arial" w:hAnsi="Arial" w:cs="Arial"/>
          <w:sz w:val="28"/>
          <w:szCs w:val="28"/>
        </w:rPr>
        <w:t>We invite you to share your stories with the IL network. Sharing your stories is your opportunity to demonstrate the important work that you do on behalf of persons with disabilities!</w:t>
      </w:r>
    </w:p>
    <w:p w14:paraId="1EB885C0" w14:textId="77777777" w:rsidR="00BE706D" w:rsidRPr="00BE706D" w:rsidRDefault="00BE706D" w:rsidP="00BE706D">
      <w:pPr>
        <w:rPr>
          <w:rFonts w:ascii="Arial" w:hAnsi="Arial" w:cs="Arial"/>
          <w:sz w:val="28"/>
          <w:szCs w:val="28"/>
        </w:rPr>
      </w:pPr>
    </w:p>
    <w:p w14:paraId="27EFC9DA" w14:textId="77777777" w:rsidR="00BE706D" w:rsidRPr="00B85FCB" w:rsidRDefault="00BE706D" w:rsidP="00B85FCB">
      <w:pPr>
        <w:pStyle w:val="Heading3"/>
        <w:rPr>
          <w:rFonts w:ascii="Arial" w:hAnsi="Arial" w:cs="Arial"/>
          <w:b/>
          <w:bCs/>
          <w:i/>
          <w:iCs/>
          <w:color w:val="auto"/>
        </w:rPr>
      </w:pPr>
      <w:r w:rsidRPr="00B85FCB">
        <w:rPr>
          <w:rFonts w:ascii="Arial" w:hAnsi="Arial" w:cs="Arial"/>
          <w:b/>
          <w:bCs/>
          <w:i/>
          <w:iCs/>
          <w:color w:val="auto"/>
        </w:rPr>
        <w:t>Resources</w:t>
      </w:r>
    </w:p>
    <w:p w14:paraId="351F8564" w14:textId="77777777" w:rsidR="00BE706D" w:rsidRPr="00BE706D" w:rsidRDefault="00BE706D" w:rsidP="00BE706D">
      <w:pPr>
        <w:rPr>
          <w:rFonts w:ascii="Arial" w:hAnsi="Arial" w:cs="Arial"/>
          <w:b/>
          <w:bCs/>
          <w:i/>
          <w:iCs/>
          <w:sz w:val="28"/>
          <w:szCs w:val="28"/>
        </w:rPr>
      </w:pPr>
    </w:p>
    <w:p w14:paraId="154D14F6" w14:textId="38FC02EB" w:rsidR="00BE706D" w:rsidRPr="00BE706D" w:rsidRDefault="00BE706D" w:rsidP="00BE706D">
      <w:pPr>
        <w:numPr>
          <w:ilvl w:val="0"/>
          <w:numId w:val="3"/>
        </w:numPr>
        <w:rPr>
          <w:rFonts w:ascii="Arial" w:hAnsi="Arial" w:cs="Arial"/>
          <w:sz w:val="28"/>
          <w:szCs w:val="28"/>
        </w:rPr>
      </w:pPr>
      <w:r w:rsidRPr="00BE706D">
        <w:rPr>
          <w:rFonts w:ascii="Arial" w:hAnsi="Arial" w:cs="Arial"/>
          <w:b/>
          <w:bCs/>
          <w:i/>
          <w:iCs/>
          <w:sz w:val="28"/>
          <w:szCs w:val="28"/>
        </w:rPr>
        <w:t xml:space="preserve">Innovation in Transportation: </w:t>
      </w:r>
      <w:r w:rsidRPr="00BE706D">
        <w:rPr>
          <w:rFonts w:ascii="Arial" w:hAnsi="Arial" w:cs="Arial"/>
          <w:sz w:val="28"/>
          <w:szCs w:val="28"/>
        </w:rPr>
        <w:t xml:space="preserve">The National Aging and Disability Transportation Center is pleased to showcase several </w:t>
      </w:r>
      <w:hyperlink r:id="rId14" w:history="1">
        <w:r w:rsidR="00812474">
          <w:rPr>
            <w:rStyle w:val="Hyperlink"/>
            <w:rFonts w:ascii="Arial" w:hAnsi="Arial" w:cs="Arial"/>
            <w:color w:val="0070C0"/>
            <w:sz w:val="28"/>
            <w:szCs w:val="28"/>
          </w:rPr>
          <w:t>innovative programs from the National Aging and Disability Transportation Center</w:t>
        </w:r>
      </w:hyperlink>
      <w:r w:rsidRPr="00BE706D">
        <w:rPr>
          <w:rFonts w:ascii="Arial" w:hAnsi="Arial" w:cs="Arial"/>
          <w:sz w:val="28"/>
          <w:szCs w:val="28"/>
        </w:rPr>
        <w:t xml:space="preserve">, serving persons with disabilities and older adults. </w:t>
      </w:r>
    </w:p>
    <w:p w14:paraId="4929EDB8" w14:textId="77777777" w:rsidR="00BE706D" w:rsidRPr="00BE706D" w:rsidRDefault="00BE706D" w:rsidP="00BE706D">
      <w:pPr>
        <w:rPr>
          <w:rFonts w:ascii="Arial" w:hAnsi="Arial" w:cs="Arial"/>
          <w:sz w:val="28"/>
          <w:szCs w:val="28"/>
        </w:rPr>
      </w:pPr>
    </w:p>
    <w:p w14:paraId="68918934" w14:textId="77777777" w:rsidR="00BE706D" w:rsidRPr="00BE706D" w:rsidRDefault="00345BBA" w:rsidP="00BE706D">
      <w:pPr>
        <w:numPr>
          <w:ilvl w:val="0"/>
          <w:numId w:val="3"/>
        </w:numPr>
        <w:rPr>
          <w:rFonts w:ascii="Arial" w:hAnsi="Arial" w:cs="Arial"/>
          <w:sz w:val="28"/>
          <w:szCs w:val="28"/>
        </w:rPr>
      </w:pPr>
      <w:hyperlink r:id="rId15" w:history="1">
        <w:r w:rsidR="00BE706D" w:rsidRPr="00BE706D">
          <w:rPr>
            <w:rStyle w:val="Hyperlink"/>
            <w:rFonts w:ascii="Arial" w:hAnsi="Arial" w:cs="Arial"/>
            <w:b/>
            <w:bCs/>
            <w:color w:val="0070C0"/>
            <w:sz w:val="28"/>
            <w:szCs w:val="28"/>
          </w:rPr>
          <w:t>Accessible Autonomous Transportation in Rural Minnesota</w:t>
        </w:r>
      </w:hyperlink>
      <w:r w:rsidR="00BE706D" w:rsidRPr="00BE706D">
        <w:rPr>
          <w:rFonts w:ascii="Arial" w:hAnsi="Arial" w:cs="Arial"/>
          <w:b/>
          <w:bCs/>
          <w:color w:val="0070C0"/>
          <w:sz w:val="28"/>
          <w:szCs w:val="28"/>
        </w:rPr>
        <w:br/>
      </w:r>
      <w:r w:rsidR="00BE706D" w:rsidRPr="00BE706D">
        <w:rPr>
          <w:rFonts w:ascii="Arial" w:hAnsi="Arial" w:cs="Arial"/>
          <w:b/>
          <w:bCs/>
          <w:sz w:val="28"/>
          <w:szCs w:val="28"/>
        </w:rPr>
        <w:t>Date: Tuesday, June 17, 2025, at 1:00 p.m. ET</w:t>
      </w:r>
      <w:r w:rsidR="00BE706D" w:rsidRPr="00BE706D">
        <w:rPr>
          <w:rFonts w:ascii="Arial" w:hAnsi="Arial" w:cs="Arial"/>
          <w:sz w:val="28"/>
          <w:szCs w:val="28"/>
        </w:rPr>
        <w:br/>
        <w:t>Speakers: Heidi Corcoran, Plum Catalyst, and Myrna Peterson, ATRC Steering Committee</w:t>
      </w:r>
      <w:r w:rsidR="00BE706D" w:rsidRPr="00BE706D">
        <w:rPr>
          <w:rFonts w:ascii="Arial" w:hAnsi="Arial" w:cs="Arial"/>
          <w:sz w:val="28"/>
          <w:szCs w:val="28"/>
        </w:rPr>
        <w:br/>
        <w:t xml:space="preserve">This session highlights the innovative work behind </w:t>
      </w:r>
      <w:proofErr w:type="spellStart"/>
      <w:r w:rsidR="00BE706D" w:rsidRPr="00BE706D">
        <w:rPr>
          <w:rFonts w:ascii="Arial" w:hAnsi="Arial" w:cs="Arial"/>
          <w:sz w:val="28"/>
          <w:szCs w:val="28"/>
        </w:rPr>
        <w:t>goMARTI</w:t>
      </w:r>
      <w:proofErr w:type="spellEnd"/>
      <w:r w:rsidR="00BE706D" w:rsidRPr="00BE706D">
        <w:rPr>
          <w:rFonts w:ascii="Arial" w:hAnsi="Arial" w:cs="Arial"/>
          <w:sz w:val="28"/>
          <w:szCs w:val="28"/>
        </w:rPr>
        <w:t xml:space="preserve"> (Minnesota’s Accessible Rural Transit Innovations), a first-of-its-kind project testing connected and autonomous vehicle technology in a rural setting with a winter climate. Centered in Grand Rapids, </w:t>
      </w:r>
      <w:proofErr w:type="spellStart"/>
      <w:r w:rsidR="00BE706D" w:rsidRPr="00BE706D">
        <w:rPr>
          <w:rFonts w:ascii="Arial" w:hAnsi="Arial" w:cs="Arial"/>
          <w:sz w:val="28"/>
          <w:szCs w:val="28"/>
        </w:rPr>
        <w:t>goMARTI</w:t>
      </w:r>
      <w:proofErr w:type="spellEnd"/>
      <w:r w:rsidR="00BE706D" w:rsidRPr="00BE706D">
        <w:rPr>
          <w:rFonts w:ascii="Arial" w:hAnsi="Arial" w:cs="Arial"/>
          <w:sz w:val="28"/>
          <w:szCs w:val="28"/>
        </w:rPr>
        <w:t xml:space="preserve"> is a community-driven project focused on providing safe, accessible, and sustainable mobility options through a thoughtfully designed service model.</w:t>
      </w:r>
    </w:p>
    <w:p w14:paraId="3249762B" w14:textId="77777777" w:rsidR="00BE706D" w:rsidRPr="00BE706D" w:rsidRDefault="00BE706D" w:rsidP="00BE706D">
      <w:pPr>
        <w:rPr>
          <w:rFonts w:ascii="Arial" w:hAnsi="Arial" w:cs="Arial"/>
          <w:sz w:val="28"/>
          <w:szCs w:val="28"/>
        </w:rPr>
      </w:pPr>
    </w:p>
    <w:p w14:paraId="47472723" w14:textId="77777777" w:rsidR="00BE706D" w:rsidRPr="00BE706D" w:rsidRDefault="00BE706D" w:rsidP="00BE706D">
      <w:pPr>
        <w:rPr>
          <w:rFonts w:ascii="Arial" w:hAnsi="Arial" w:cs="Arial"/>
          <w:sz w:val="28"/>
          <w:szCs w:val="28"/>
        </w:rPr>
      </w:pPr>
    </w:p>
    <w:p w14:paraId="0FB5498D" w14:textId="77777777" w:rsidR="00BE706D" w:rsidRPr="00BE706D" w:rsidRDefault="00BE706D" w:rsidP="00BE706D">
      <w:pPr>
        <w:rPr>
          <w:rFonts w:ascii="Arial" w:hAnsi="Arial" w:cs="Arial"/>
          <w:sz w:val="28"/>
          <w:szCs w:val="28"/>
        </w:rPr>
      </w:pPr>
      <w:r w:rsidRPr="00BE706D">
        <w:rPr>
          <w:rFonts w:ascii="Arial" w:hAnsi="Arial" w:cs="Arial"/>
          <w:sz w:val="28"/>
          <w:szCs w:val="28"/>
        </w:rPr>
        <w:t>Please share this newsletter with your staff so they can use these great resources. As always, please feel free to contact our office if you have questions.</w:t>
      </w:r>
    </w:p>
    <w:p w14:paraId="38D365EA" w14:textId="77777777" w:rsidR="00BE706D" w:rsidRPr="00BE706D" w:rsidRDefault="00BE706D" w:rsidP="00BE706D">
      <w:pPr>
        <w:rPr>
          <w:rFonts w:ascii="Arial" w:hAnsi="Arial" w:cs="Arial"/>
          <w:sz w:val="28"/>
          <w:szCs w:val="28"/>
        </w:rPr>
      </w:pPr>
    </w:p>
    <w:p w14:paraId="5812C64A" w14:textId="77777777" w:rsidR="00A1508E" w:rsidRPr="00BE706D" w:rsidRDefault="00A1508E">
      <w:pPr>
        <w:rPr>
          <w:rFonts w:ascii="Arial" w:hAnsi="Arial" w:cs="Arial"/>
          <w:sz w:val="28"/>
          <w:szCs w:val="28"/>
        </w:rPr>
      </w:pPr>
    </w:p>
    <w:sectPr w:rsidR="00A1508E" w:rsidRPr="00BE7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9CF"/>
    <w:multiLevelType w:val="hybridMultilevel"/>
    <w:tmpl w:val="FFFFFFFF"/>
    <w:lvl w:ilvl="0" w:tplc="5B7651F4">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02342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C93C16"/>
    <w:multiLevelType w:val="hybridMultilevel"/>
    <w:tmpl w:val="FFFFFFFF"/>
    <w:lvl w:ilvl="0" w:tplc="6F56B728">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37792958">
    <w:abstractNumId w:val="0"/>
  </w:num>
  <w:num w:numId="2" w16cid:durableId="927422111">
    <w:abstractNumId w:val="2"/>
  </w:num>
  <w:num w:numId="3" w16cid:durableId="2065330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6D"/>
    <w:rsid w:val="002F5F49"/>
    <w:rsid w:val="00345BBA"/>
    <w:rsid w:val="004F3F80"/>
    <w:rsid w:val="00595B96"/>
    <w:rsid w:val="00712B40"/>
    <w:rsid w:val="00812474"/>
    <w:rsid w:val="009563D3"/>
    <w:rsid w:val="00A1508E"/>
    <w:rsid w:val="00B85FCB"/>
    <w:rsid w:val="00BE706D"/>
    <w:rsid w:val="00C02DB8"/>
    <w:rsid w:val="00C93FAE"/>
    <w:rsid w:val="00CA466A"/>
    <w:rsid w:val="00D7490E"/>
    <w:rsid w:val="00F5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4DDB"/>
  <w15:chartTrackingRefBased/>
  <w15:docId w15:val="{2956E11A-F908-42BB-8009-40286B79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7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7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7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7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06D"/>
    <w:rPr>
      <w:rFonts w:eastAsiaTheme="majorEastAsia" w:cstheme="majorBidi"/>
      <w:color w:val="272727" w:themeColor="text1" w:themeTint="D8"/>
    </w:rPr>
  </w:style>
  <w:style w:type="paragraph" w:styleId="Title">
    <w:name w:val="Title"/>
    <w:basedOn w:val="Normal"/>
    <w:next w:val="Normal"/>
    <w:link w:val="TitleChar"/>
    <w:uiPriority w:val="10"/>
    <w:qFormat/>
    <w:rsid w:val="00BE7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06D"/>
    <w:pPr>
      <w:spacing w:before="160"/>
      <w:jc w:val="center"/>
    </w:pPr>
    <w:rPr>
      <w:i/>
      <w:iCs/>
      <w:color w:val="404040" w:themeColor="text1" w:themeTint="BF"/>
    </w:rPr>
  </w:style>
  <w:style w:type="character" w:customStyle="1" w:styleId="QuoteChar">
    <w:name w:val="Quote Char"/>
    <w:basedOn w:val="DefaultParagraphFont"/>
    <w:link w:val="Quote"/>
    <w:uiPriority w:val="29"/>
    <w:rsid w:val="00BE706D"/>
    <w:rPr>
      <w:i/>
      <w:iCs/>
      <w:color w:val="404040" w:themeColor="text1" w:themeTint="BF"/>
    </w:rPr>
  </w:style>
  <w:style w:type="paragraph" w:styleId="ListParagraph">
    <w:name w:val="List Paragraph"/>
    <w:basedOn w:val="Normal"/>
    <w:uiPriority w:val="34"/>
    <w:qFormat/>
    <w:rsid w:val="00BE706D"/>
    <w:pPr>
      <w:ind w:left="720"/>
      <w:contextualSpacing/>
    </w:pPr>
  </w:style>
  <w:style w:type="character" w:styleId="IntenseEmphasis">
    <w:name w:val="Intense Emphasis"/>
    <w:basedOn w:val="DefaultParagraphFont"/>
    <w:uiPriority w:val="21"/>
    <w:qFormat/>
    <w:rsid w:val="00BE706D"/>
    <w:rPr>
      <w:i/>
      <w:iCs/>
      <w:color w:val="0F4761" w:themeColor="accent1" w:themeShade="BF"/>
    </w:rPr>
  </w:style>
  <w:style w:type="paragraph" w:styleId="IntenseQuote">
    <w:name w:val="Intense Quote"/>
    <w:basedOn w:val="Normal"/>
    <w:next w:val="Normal"/>
    <w:link w:val="IntenseQuoteChar"/>
    <w:uiPriority w:val="30"/>
    <w:qFormat/>
    <w:rsid w:val="00BE7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06D"/>
    <w:rPr>
      <w:i/>
      <w:iCs/>
      <w:color w:val="0F4761" w:themeColor="accent1" w:themeShade="BF"/>
    </w:rPr>
  </w:style>
  <w:style w:type="character" w:styleId="IntenseReference">
    <w:name w:val="Intense Reference"/>
    <w:basedOn w:val="DefaultParagraphFont"/>
    <w:uiPriority w:val="32"/>
    <w:qFormat/>
    <w:rsid w:val="00BE706D"/>
    <w:rPr>
      <w:b/>
      <w:bCs/>
      <w:smallCaps/>
      <w:color w:val="0F4761" w:themeColor="accent1" w:themeShade="BF"/>
      <w:spacing w:val="5"/>
    </w:rPr>
  </w:style>
  <w:style w:type="character" w:styleId="Hyperlink">
    <w:name w:val="Hyperlink"/>
    <w:basedOn w:val="DefaultParagraphFont"/>
    <w:uiPriority w:val="99"/>
    <w:unhideWhenUsed/>
    <w:rsid w:val="00BE706D"/>
    <w:rPr>
      <w:color w:val="467886" w:themeColor="hyperlink"/>
      <w:u w:val="single"/>
    </w:rPr>
  </w:style>
  <w:style w:type="character" w:styleId="UnresolvedMention">
    <w:name w:val="Unresolved Mention"/>
    <w:basedOn w:val="DefaultParagraphFont"/>
    <w:uiPriority w:val="99"/>
    <w:semiHidden/>
    <w:unhideWhenUsed/>
    <w:rsid w:val="00BE7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rural-institute/partnership/il-tta-center.php" TargetMode="External"/><Relationship Id="rId13" Type="http://schemas.openxmlformats.org/officeDocument/2006/relationships/hyperlink" Target="https://acl.gov/programs/aging-and-disability-networks/centers-independent-living" TargetMode="External"/><Relationship Id="rId3" Type="http://schemas.openxmlformats.org/officeDocument/2006/relationships/settings" Target="settings.xml"/><Relationship Id="rId7" Type="http://schemas.openxmlformats.org/officeDocument/2006/relationships/hyperlink" Target="https://gcc02.safelinks.protection.outlook.com/?url=https%3A%2F%2Fwww.hhs.gov%2Fabout%2Fagencies%2Fasa%2Fpsc%2Findirect-cost-negotiations%2Fcontact-us%2Findex.html&amp;data=05%7C02%7CJennifer.Martin%40acl.hhs.gov%7Ccedc4cf0521a4aa6feb208dd8c9d0d23%7Cd58addea50534a808499ba4d944910df%7C0%7C0%7C638821328336308898%7CUnknown%7CTWFpbGZsb3d8eyJFbXB0eU1hcGkiOnRydWUsIlYiOiIwLjAuMDAwMCIsIlAiOiJXaW4zMiIsIkFOIjoiTWFpbCIsIldUIjoyfQ%3D%3D%7C0%7C%7C%7C&amp;sdata=7iKacj3IVjFcAZY%2Fg3cVJlyrqJBjzPcNiAgVwv3edM4%3D&amp;reserved=0" TargetMode="External"/><Relationship Id="rId12" Type="http://schemas.openxmlformats.org/officeDocument/2006/relationships/hyperlink" Target="https://gcc02.safelinks.protection.outlook.com/?url=https%3A%2F%2Facl.gov%2Fprograms%2Fcommunity-living-programs%2Foffice-independent-living-programs-contact-list&amp;data=05%7C01%7CJennifer.Martin%40acl.hhs.gov%7Cbb9de1e85bc64e7d721408dbdee35cd6%7Cd58addea50534a808499ba4d944910df%7C0%7C0%7C638348840333464084%7CUnknown%7CTWFpbGZsb3d8eyJWIjoiMC4wLjAwMDAiLCJQIjoiV2luMzIiLCJBTiI6Ik1haWwiLCJXVCI6Mn0%3D%7C3000%7C%7C%7C&amp;sdata=LQcxic97v80MGqaN1bel6SS1MDOr6pmyqDC4jlXlqEM%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cc02.safelinks.protection.outlook.com/?url=https%3A%2F%2Fportal.icas.hhs.gov%2Fwelcome&amp;data=05%7C02%7CJennifer.Martin%40acl.hhs.gov%7Ccedc4cf0521a4aa6feb208dd8c9d0d23%7Cd58addea50534a808499ba4d944910df%7C0%7C0%7C638821328336297029%7CUnknown%7CTWFpbGZsb3d8eyJFbXB0eU1hcGkiOnRydWUsIlYiOiIwLjAuMDAwMCIsIlAiOiJXaW4zMiIsIkFOIjoiTWFpbCIsIldUIjoyfQ%3D%3D%7C0%7C%7C%7C&amp;sdata=tU%2BiuKIfQSvn79sofoG34myGfxxXpS7KaICG5exz9iE%3D&amp;reserved=0" TargetMode="External"/><Relationship Id="rId11" Type="http://schemas.openxmlformats.org/officeDocument/2006/relationships/hyperlink" Target="https://acl.gov/programs/centers-independent-living/fiscal-information-il-programs" TargetMode="External"/><Relationship Id="rId5" Type="http://schemas.openxmlformats.org/officeDocument/2006/relationships/hyperlink" Target="https://gcc02.safelinks.protection.outlook.com/?url=https%3A%2F%2Fwww.hhs.gov%2Fabout%2Fagencies%2Fasa%2Fpsc%2Findirect-cost-negotiations%2Findex.html&amp;data=05%7C02%7CJennifer.Martin%40acl.hhs.gov%7Ccedc4cf0521a4aa6feb208dd8c9d0d23%7Cd58addea50534a808499ba4d944910df%7C0%7C0%7C638821328336285286%7CUnknown%7CTWFpbGZsb3d8eyJFbXB0eU1hcGkiOnRydWUsIlYiOiIwLjAuMDAwMCIsIlAiOiJXaW4zMiIsIkFOIjoiTWFpbCIsIldUIjoyfQ%3D%3D%7C0%7C%7C%7C&amp;sdata=d%2BwI2mAXpzsYMlr3TIHTvHxwuwW0ZyvG1Ry5hnj%2FOP0%3D&amp;reserved=0" TargetMode="External"/><Relationship Id="rId15" Type="http://schemas.openxmlformats.org/officeDocument/2006/relationships/hyperlink" Target="https://gcc02.safelinks.protection.outlook.com/?url=https%3A%2F%2Fzoom.us%2Fmeeting%2F85084872926%3FampDeviceId%3Ded6ca80d-b081-4e7b-af9f-4de1b4e880a2%26ampSessionId%3D1747080531409%26ampDeviceId%3Ded6ca80d-b081-4e7b-af9f-4de1b4e880a2%26ampSessionId%3D1747080531409&amp;data=05%7C02%7CJennifer.Martin%40acl.hhs.gov%7C13b739536aa840b8d9ce08dd921640bc%7Cd58addea50534a808499ba4d944910df%7C0%7C0%7C638827346462158355%7CUnknown%7CTWFpbGZsb3d8eyJFbXB0eU1hcGkiOnRydWUsIlYiOiIwLjAuMDAwMCIsIlAiOiJXaW4zMiIsIkFOIjoiTWFpbCIsIldUIjoyfQ%3D%3D%7C0%7C%7C%7C&amp;sdata=7wy9GP9WPAcTO4VV%2FX2NTd8M%2FyZgm6%2FAqTXDSLzHGlc%3D&amp;reserved=0" TargetMode="External"/><Relationship Id="rId10" Type="http://schemas.openxmlformats.org/officeDocument/2006/relationships/hyperlink" Target="mailto:ILTTACenter@mso.umt.edu" TargetMode="External"/><Relationship Id="rId4" Type="http://schemas.openxmlformats.org/officeDocument/2006/relationships/webSettings" Target="webSettings.xml"/><Relationship Id="rId9" Type="http://schemas.openxmlformats.org/officeDocument/2006/relationships/hyperlink" Target="https://umt.co1.qualtrics.com/jfe/form/SV_daPZQalhlfFpDWC" TargetMode="External"/><Relationship Id="rId14" Type="http://schemas.openxmlformats.org/officeDocument/2006/relationships/hyperlink" Target="file:///C:\Users\jennifer.martin\AppData\Local\Microsoft\Windows\INetCache\Content.Outlook\0J7AWLXI\&#8226;%09https:\www.nadtc.org\resources-publications\resource\section-5310-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May 2025</dc:title>
  <dc:subject/>
  <dc:creator>Martin, Jennifer (ACL)</dc:creator>
  <cp:keywords/>
  <dc:description/>
  <cp:lastModifiedBy>Martin, Jennifer (ACL)</cp:lastModifiedBy>
  <cp:revision>2</cp:revision>
  <dcterms:created xsi:type="dcterms:W3CDTF">2025-08-21T20:01:00Z</dcterms:created>
  <dcterms:modified xsi:type="dcterms:W3CDTF">2025-08-21T20:01:00Z</dcterms:modified>
</cp:coreProperties>
</file>