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8A52" w14:textId="17E7B4F9" w:rsidR="00A1508E" w:rsidRPr="004264CB" w:rsidRDefault="007A4CE4" w:rsidP="004264CB">
      <w:pPr>
        <w:pStyle w:val="Title"/>
        <w:jc w:val="center"/>
        <w:rPr>
          <w:rFonts w:ascii="Arial" w:hAnsi="Arial" w:cs="Arial"/>
          <w:sz w:val="28"/>
          <w:szCs w:val="28"/>
        </w:rPr>
      </w:pPr>
      <w:r w:rsidRPr="004264CB">
        <w:rPr>
          <w:rFonts w:ascii="Arial" w:hAnsi="Arial" w:cs="Arial"/>
          <w:sz w:val="28"/>
          <w:szCs w:val="28"/>
        </w:rPr>
        <w:t>OILP Communication- July 2025</w:t>
      </w:r>
    </w:p>
    <w:p w14:paraId="08A3F8C0" w14:textId="77777777" w:rsidR="007A4CE4" w:rsidRDefault="007A4CE4" w:rsidP="007A4CE4">
      <w:pPr>
        <w:jc w:val="center"/>
      </w:pPr>
    </w:p>
    <w:p w14:paraId="4D28A456" w14:textId="77777777" w:rsidR="007A4CE4" w:rsidRDefault="007A4CE4" w:rsidP="007A4CE4">
      <w:pPr>
        <w:rPr>
          <w:rFonts w:ascii="Arial" w:hAnsi="Arial" w:cs="Arial"/>
        </w:rPr>
      </w:pPr>
      <w:r>
        <w:rPr>
          <w:rFonts w:ascii="Arial" w:hAnsi="Arial" w:cs="Arial"/>
          <w:sz w:val="28"/>
          <w:szCs w:val="28"/>
        </w:rPr>
        <w:t>Dear</w:t>
      </w:r>
      <w:r>
        <w:rPr>
          <w:rFonts w:ascii="Arial" w:hAnsi="Arial" w:cs="Arial"/>
        </w:rPr>
        <w:t xml:space="preserve"> </w:t>
      </w:r>
      <w:r>
        <w:rPr>
          <w:rFonts w:ascii="Arial" w:hAnsi="Arial" w:cs="Arial"/>
          <w:sz w:val="28"/>
          <w:szCs w:val="28"/>
        </w:rPr>
        <w:t>Colleagues,</w:t>
      </w:r>
    </w:p>
    <w:p w14:paraId="2B3543BF" w14:textId="77777777" w:rsidR="007A4CE4" w:rsidRDefault="007A4CE4" w:rsidP="007A4CE4">
      <w:pPr>
        <w:rPr>
          <w:rFonts w:ascii="Arial" w:hAnsi="Arial" w:cs="Arial"/>
          <w:sz w:val="28"/>
          <w:szCs w:val="28"/>
          <w14:ligatures w14:val="none"/>
        </w:rPr>
      </w:pPr>
      <w:r>
        <w:rPr>
          <w:rFonts w:ascii="Calibri" w:hAnsi="Calibri" w:cs="Calibri"/>
        </w:rPr>
        <w:t> </w:t>
      </w:r>
    </w:p>
    <w:p w14:paraId="3574BB52" w14:textId="77777777" w:rsidR="007A4CE4" w:rsidRDefault="007A4CE4" w:rsidP="007A4CE4">
      <w:pPr>
        <w:rPr>
          <w:rFonts w:ascii="Arial" w:hAnsi="Arial" w:cs="Arial"/>
          <w:sz w:val="28"/>
          <w:szCs w:val="28"/>
        </w:rPr>
      </w:pPr>
      <w:r>
        <w:rPr>
          <w:rFonts w:ascii="Arial" w:hAnsi="Arial" w:cs="Arial"/>
          <w:sz w:val="28"/>
          <w:szCs w:val="28"/>
        </w:rPr>
        <w:t>Below are recent updates from ACL.</w:t>
      </w:r>
    </w:p>
    <w:p w14:paraId="5A4316D3" w14:textId="77777777" w:rsidR="007A4CE4" w:rsidRDefault="007A4CE4" w:rsidP="007A4CE4">
      <w:pPr>
        <w:rPr>
          <w:rFonts w:ascii="Arial" w:hAnsi="Arial" w:cs="Arial"/>
          <w:sz w:val="28"/>
          <w:szCs w:val="28"/>
        </w:rPr>
      </w:pPr>
      <w:r>
        <w:rPr>
          <w:rFonts w:ascii="Arial" w:hAnsi="Arial" w:cs="Arial"/>
          <w:b/>
          <w:bCs/>
          <w:i/>
          <w:iCs/>
          <w:sz w:val="28"/>
          <w:szCs w:val="28"/>
        </w:rPr>
        <w:t> </w:t>
      </w:r>
      <w:bookmarkStart w:id="0" w:name="m_-1539416029309909366_In_the_News"/>
      <w:bookmarkEnd w:id="0"/>
    </w:p>
    <w:p w14:paraId="5ACF74EB" w14:textId="77777777" w:rsidR="007A4CE4" w:rsidRPr="004264CB" w:rsidRDefault="007A4CE4" w:rsidP="004264CB">
      <w:pPr>
        <w:pStyle w:val="Heading1"/>
        <w:rPr>
          <w:rFonts w:ascii="Arial" w:hAnsi="Arial" w:cs="Arial"/>
          <w:b/>
          <w:bCs/>
          <w:i/>
          <w:iCs/>
          <w:color w:val="auto"/>
          <w:sz w:val="28"/>
          <w:szCs w:val="28"/>
        </w:rPr>
      </w:pPr>
      <w:bookmarkStart w:id="1" w:name="m_-1539416029309909366_Reporting_and_Gui"/>
      <w:bookmarkEnd w:id="1"/>
      <w:r w:rsidRPr="004264CB">
        <w:rPr>
          <w:rFonts w:ascii="Arial" w:hAnsi="Arial" w:cs="Arial"/>
          <w:b/>
          <w:bCs/>
          <w:i/>
          <w:iCs/>
          <w:color w:val="auto"/>
          <w:sz w:val="28"/>
          <w:szCs w:val="28"/>
        </w:rPr>
        <w:t>Reporting and Guidan</w:t>
      </w:r>
      <w:bookmarkStart w:id="2" w:name="m_-1539416029309909366__Hlk123734204"/>
      <w:bookmarkEnd w:id="2"/>
      <w:r w:rsidRPr="004264CB">
        <w:rPr>
          <w:rFonts w:ascii="Arial" w:hAnsi="Arial" w:cs="Arial"/>
          <w:b/>
          <w:bCs/>
          <w:i/>
          <w:iCs/>
          <w:color w:val="auto"/>
          <w:sz w:val="28"/>
          <w:szCs w:val="28"/>
        </w:rPr>
        <w:t>ce </w:t>
      </w:r>
    </w:p>
    <w:p w14:paraId="63C53429" w14:textId="77777777" w:rsidR="007A4CE4" w:rsidRDefault="007A4CE4" w:rsidP="007A4CE4">
      <w:pPr>
        <w:numPr>
          <w:ilvl w:val="0"/>
          <w:numId w:val="1"/>
        </w:numPr>
        <w:spacing w:before="100" w:beforeAutospacing="1" w:line="240" w:lineRule="auto"/>
        <w:rPr>
          <w:rFonts w:ascii="Arial" w:eastAsia="Times New Roman" w:hAnsi="Arial" w:cs="Arial"/>
          <w:sz w:val="28"/>
          <w:szCs w:val="28"/>
        </w:rPr>
      </w:pPr>
      <w:r>
        <w:rPr>
          <w:rFonts w:ascii="Arial" w:eastAsia="Times New Roman" w:hAnsi="Arial" w:cs="Arial"/>
          <w:b/>
          <w:bCs/>
          <w:i/>
          <w:iCs/>
          <w:sz w:val="28"/>
          <w:szCs w:val="28"/>
        </w:rPr>
        <w:t xml:space="preserve">Indirect Cost Rate Proposals: </w:t>
      </w:r>
      <w:r>
        <w:rPr>
          <w:rFonts w:ascii="Arial" w:eastAsia="Times New Roman" w:hAnsi="Arial" w:cs="Arial"/>
          <w:sz w:val="28"/>
          <w:szCs w:val="28"/>
        </w:rPr>
        <w:t xml:space="preserve">We have recently received questions on the topic of indirect cost rate proposals. For guidance, please visit </w:t>
      </w:r>
      <w:hyperlink r:id="rId5" w:tgtFrame="_blank" w:history="1">
        <w:r>
          <w:rPr>
            <w:rStyle w:val="Hyperlink"/>
            <w:rFonts w:ascii="Arial" w:eastAsia="Times New Roman" w:hAnsi="Arial" w:cs="Arial"/>
            <w:color w:val="0563C1"/>
            <w:sz w:val="28"/>
            <w:szCs w:val="28"/>
          </w:rPr>
          <w:t>Indirect Cost Negotiations | HHS.gov</w:t>
        </w:r>
      </w:hyperlink>
      <w:r>
        <w:rPr>
          <w:rFonts w:ascii="Arial" w:eastAsia="Times New Roman" w:hAnsi="Arial" w:cs="Arial"/>
          <w:sz w:val="28"/>
          <w:szCs w:val="28"/>
        </w:rPr>
        <w:t xml:space="preserve">. To submit an indirect cost rate proposal, the portal is available at </w:t>
      </w:r>
      <w:hyperlink r:id="rId6" w:tgtFrame="_blank" w:history="1">
        <w:r>
          <w:rPr>
            <w:rStyle w:val="Hyperlink"/>
            <w:rFonts w:ascii="Arial" w:eastAsia="Times New Roman" w:hAnsi="Arial" w:cs="Arial"/>
            <w:color w:val="0563C1"/>
            <w:sz w:val="28"/>
            <w:szCs w:val="28"/>
          </w:rPr>
          <w:t>HHS ICAS Customer Portal</w:t>
        </w:r>
      </w:hyperlink>
      <w:r>
        <w:rPr>
          <w:rFonts w:ascii="Arial" w:eastAsia="Times New Roman" w:hAnsi="Arial" w:cs="Arial"/>
          <w:sz w:val="28"/>
          <w:szCs w:val="28"/>
        </w:rPr>
        <w:t xml:space="preserve">. For contact information, please visit </w:t>
      </w:r>
      <w:hyperlink r:id="rId7" w:tgtFrame="_blank" w:history="1">
        <w:r>
          <w:rPr>
            <w:rStyle w:val="Hyperlink"/>
            <w:rFonts w:ascii="Arial" w:eastAsia="Times New Roman" w:hAnsi="Arial" w:cs="Arial"/>
            <w:color w:val="0563C1"/>
            <w:sz w:val="28"/>
            <w:szCs w:val="28"/>
          </w:rPr>
          <w:t>Indirect Cost Negotiations Contact Us | HHS.gov</w:t>
        </w:r>
      </w:hyperlink>
      <w:r>
        <w:rPr>
          <w:rFonts w:ascii="Arial" w:eastAsia="Times New Roman" w:hAnsi="Arial" w:cs="Arial"/>
          <w:sz w:val="28"/>
          <w:szCs w:val="28"/>
        </w:rPr>
        <w:t>.</w:t>
      </w:r>
    </w:p>
    <w:p w14:paraId="1F6EEC1A" w14:textId="77777777" w:rsidR="007A4CE4" w:rsidRDefault="007A4CE4" w:rsidP="007A4CE4">
      <w:pPr>
        <w:numPr>
          <w:ilvl w:val="0"/>
          <w:numId w:val="2"/>
        </w:numPr>
        <w:spacing w:before="100" w:beforeAutospacing="1" w:line="240" w:lineRule="auto"/>
        <w:rPr>
          <w:rFonts w:ascii="Arial" w:eastAsia="Times New Roman" w:hAnsi="Arial" w:cs="Arial"/>
          <w:sz w:val="28"/>
          <w:szCs w:val="28"/>
        </w:rPr>
      </w:pPr>
      <w:r>
        <w:rPr>
          <w:rFonts w:ascii="Arial" w:eastAsia="Times New Roman" w:hAnsi="Arial" w:cs="Arial"/>
          <w:b/>
          <w:bCs/>
          <w:i/>
          <w:iCs/>
          <w:sz w:val="28"/>
          <w:szCs w:val="28"/>
        </w:rPr>
        <w:t xml:space="preserve">ACL Fiscal Review Tool Available: </w:t>
      </w:r>
      <w:r>
        <w:rPr>
          <w:rFonts w:ascii="Arial" w:eastAsia="Times New Roman" w:hAnsi="Arial" w:cs="Arial"/>
          <w:sz w:val="28"/>
          <w:szCs w:val="28"/>
        </w:rPr>
        <w:t xml:space="preserve">We are excited to announce that the Office of Fiscal Operations fiscal review tool is available on ACL’s website for IL Programs. Please visit the page at </w:t>
      </w:r>
      <w:hyperlink r:id="rId8" w:tgtFrame="_blank" w:history="1">
        <w:r>
          <w:rPr>
            <w:rStyle w:val="Hyperlink"/>
            <w:rFonts w:ascii="Arial" w:eastAsia="Times New Roman" w:hAnsi="Arial" w:cs="Arial"/>
            <w:color w:val="0563C1"/>
            <w:sz w:val="28"/>
            <w:szCs w:val="28"/>
          </w:rPr>
          <w:t>Fiscal Resources for IL Programs</w:t>
        </w:r>
      </w:hyperlink>
      <w:r>
        <w:rPr>
          <w:rFonts w:ascii="Arial" w:eastAsia="Times New Roman" w:hAnsi="Arial" w:cs="Arial"/>
          <w:sz w:val="28"/>
          <w:szCs w:val="28"/>
        </w:rPr>
        <w:t>.</w:t>
      </w:r>
    </w:p>
    <w:p w14:paraId="7D6467CD" w14:textId="77777777" w:rsidR="007A4CE4" w:rsidRDefault="007A4CE4" w:rsidP="007A4CE4">
      <w:pPr>
        <w:numPr>
          <w:ilvl w:val="0"/>
          <w:numId w:val="3"/>
        </w:numPr>
        <w:spacing w:before="100" w:beforeAutospacing="1" w:line="240" w:lineRule="auto"/>
        <w:ind w:left="956"/>
        <w:rPr>
          <w:rFonts w:ascii="Arial" w:hAnsi="Arial" w:cs="Arial"/>
          <w:sz w:val="28"/>
          <w:szCs w:val="28"/>
        </w:rPr>
      </w:pPr>
      <w:r>
        <w:rPr>
          <w:rFonts w:ascii="Arial" w:hAnsi="Arial" w:cs="Arial"/>
          <w:b/>
          <w:bCs/>
          <w:i/>
          <w:iCs/>
          <w:sz w:val="28"/>
          <w:szCs w:val="28"/>
        </w:rPr>
        <w:t xml:space="preserve">IL Network Contact Updates:  </w:t>
      </w:r>
      <w:r>
        <w:rPr>
          <w:rFonts w:ascii="Arial" w:hAnsi="Arial" w:cs="Arial"/>
          <w:sz w:val="28"/>
          <w:szCs w:val="28"/>
        </w:rPr>
        <w:t xml:space="preserve">As a reminder, if there are any contact information changes for CIL Executive Directors, SILC Executive Directors, SILC Chairs or DSE’s, please let your Program Officer know. To verify the current name and contact information for your Program Officer, please view the </w:t>
      </w:r>
      <w:hyperlink r:id="rId9" w:tgtFrame="_blank" w:history="1">
        <w:r>
          <w:rPr>
            <w:rStyle w:val="Hyperlink"/>
            <w:rFonts w:ascii="Arial" w:hAnsi="Arial" w:cs="Arial"/>
            <w:color w:val="0070C0"/>
            <w:sz w:val="28"/>
            <w:szCs w:val="28"/>
          </w:rPr>
          <w:t>OILP staff list</w:t>
        </w:r>
      </w:hyperlink>
      <w:r>
        <w:rPr>
          <w:rFonts w:ascii="Arial" w:hAnsi="Arial" w:cs="Arial"/>
          <w:color w:val="0070C0"/>
          <w:sz w:val="28"/>
          <w:szCs w:val="28"/>
        </w:rPr>
        <w:t xml:space="preserve"> </w:t>
      </w:r>
      <w:r>
        <w:rPr>
          <w:rFonts w:ascii="Arial" w:hAnsi="Arial" w:cs="Arial"/>
          <w:sz w:val="28"/>
          <w:szCs w:val="28"/>
        </w:rPr>
        <w:t xml:space="preserve">on ACL’s website. For guidance on changes in Executive Directors, please visit </w:t>
      </w:r>
      <w:hyperlink r:id="rId10" w:tgtFrame="_blank" w:history="1">
        <w:r>
          <w:rPr>
            <w:rStyle w:val="Hyperlink"/>
            <w:rFonts w:ascii="Arial" w:hAnsi="Arial" w:cs="Arial"/>
            <w:color w:val="0070C0"/>
            <w:sz w:val="28"/>
            <w:szCs w:val="28"/>
          </w:rPr>
          <w:t>Changes in CIL Executive Directors</w:t>
        </w:r>
      </w:hyperlink>
      <w:r>
        <w:rPr>
          <w:rFonts w:ascii="Arial" w:hAnsi="Arial" w:cs="Arial"/>
          <w:color w:val="0070C0"/>
          <w:sz w:val="28"/>
          <w:szCs w:val="28"/>
        </w:rPr>
        <w:t xml:space="preserve"> </w:t>
      </w:r>
      <w:r>
        <w:rPr>
          <w:rFonts w:ascii="Arial" w:hAnsi="Arial" w:cs="Arial"/>
          <w:sz w:val="28"/>
          <w:szCs w:val="28"/>
        </w:rPr>
        <w:t>under Frequently Asked Questions.</w:t>
      </w:r>
    </w:p>
    <w:p w14:paraId="0FEF12D2" w14:textId="77777777" w:rsidR="007A4CE4" w:rsidRPr="004264CB" w:rsidRDefault="007A4CE4" w:rsidP="004264CB">
      <w:pPr>
        <w:pStyle w:val="Heading2"/>
        <w:rPr>
          <w:rFonts w:ascii="Arial" w:hAnsi="Arial" w:cs="Arial"/>
          <w:b/>
          <w:bCs/>
          <w:i/>
          <w:iCs/>
          <w:color w:val="auto"/>
          <w:sz w:val="28"/>
          <w:szCs w:val="28"/>
        </w:rPr>
      </w:pPr>
      <w:r w:rsidRPr="004264CB">
        <w:rPr>
          <w:rFonts w:ascii="Arial" w:hAnsi="Arial" w:cs="Arial"/>
          <w:b/>
          <w:bCs/>
          <w:i/>
          <w:iCs/>
          <w:color w:val="auto"/>
          <w:sz w:val="28"/>
          <w:szCs w:val="28"/>
        </w:rPr>
        <w:t>Conferences, Trainings and Technical Assistance</w:t>
      </w:r>
    </w:p>
    <w:p w14:paraId="61B1B2C4" w14:textId="77777777" w:rsidR="007A4CE4" w:rsidRDefault="007A4CE4" w:rsidP="007A4CE4">
      <w:pPr>
        <w:pStyle w:val="ListParagraph"/>
        <w:numPr>
          <w:ilvl w:val="0"/>
          <w:numId w:val="1"/>
        </w:numPr>
        <w:spacing w:before="100" w:after="100" w:line="240" w:lineRule="auto"/>
        <w:contextualSpacing w:val="0"/>
        <w:rPr>
          <w:rFonts w:ascii="Arial" w:eastAsia="Times New Roman" w:hAnsi="Arial" w:cs="Arial"/>
          <w:color w:val="000000"/>
          <w:sz w:val="28"/>
          <w:szCs w:val="28"/>
        </w:rPr>
      </w:pPr>
      <w:r>
        <w:rPr>
          <w:rFonts w:ascii="Arial" w:eastAsia="Times New Roman" w:hAnsi="Arial" w:cs="Arial"/>
          <w:b/>
          <w:bCs/>
          <w:i/>
          <w:iCs/>
          <w:sz w:val="28"/>
          <w:szCs w:val="28"/>
        </w:rPr>
        <w:t xml:space="preserve">IL Training and Technical Assistance Center: </w:t>
      </w:r>
      <w:r>
        <w:rPr>
          <w:rFonts w:ascii="Arial" w:eastAsia="Times New Roman" w:hAnsi="Arial" w:cs="Arial"/>
          <w:color w:val="000000"/>
          <w:sz w:val="28"/>
          <w:szCs w:val="28"/>
        </w:rPr>
        <w:t>We are pleased to share some information on upcoming training opportunities from the IL Training and Technical Assistance Center occurring in Ju</w:t>
      </w:r>
      <w:r>
        <w:rPr>
          <w:rFonts w:ascii="Arial" w:eastAsia="Times New Roman" w:hAnsi="Arial" w:cs="Arial"/>
          <w:sz w:val="28"/>
          <w:szCs w:val="28"/>
        </w:rPr>
        <w:t>ly</w:t>
      </w:r>
      <w:r>
        <w:rPr>
          <w:rFonts w:ascii="Arial" w:eastAsia="Times New Roman" w:hAnsi="Arial" w:cs="Arial"/>
          <w:color w:val="000000"/>
          <w:sz w:val="28"/>
          <w:szCs w:val="28"/>
        </w:rPr>
        <w:t xml:space="preserve">. Should you have any questions, please feel free to reach out to the training and technical assistance center directly at 406-243-5300 or e-mail at </w:t>
      </w:r>
      <w:hyperlink r:id="rId11" w:history="1">
        <w:r>
          <w:rPr>
            <w:rStyle w:val="Hyperlink"/>
            <w:rFonts w:ascii="Arial" w:eastAsia="Times New Roman" w:hAnsi="Arial" w:cs="Arial"/>
            <w:color w:val="0563C1"/>
            <w:sz w:val="28"/>
            <w:szCs w:val="28"/>
          </w:rPr>
          <w:t>ILTTACenter@mso.umt.edu</w:t>
        </w:r>
      </w:hyperlink>
      <w:r>
        <w:rPr>
          <w:rFonts w:ascii="Arial" w:eastAsia="Times New Roman" w:hAnsi="Arial" w:cs="Arial"/>
          <w:sz w:val="28"/>
          <w:szCs w:val="28"/>
        </w:rPr>
        <w:t>.</w:t>
      </w:r>
      <w:r>
        <w:rPr>
          <w:rFonts w:ascii="Arial" w:eastAsia="Times New Roman" w:hAnsi="Arial" w:cs="Arial"/>
          <w:color w:val="0563C1"/>
          <w:sz w:val="28"/>
          <w:szCs w:val="28"/>
        </w:rPr>
        <w:t xml:space="preserve"> </w:t>
      </w:r>
    </w:p>
    <w:p w14:paraId="7923F70B" w14:textId="77777777" w:rsidR="007A4CE4" w:rsidRDefault="007A4CE4" w:rsidP="007A4CE4">
      <w:pPr>
        <w:pStyle w:val="ListParagraph"/>
        <w:spacing w:before="100" w:after="100"/>
        <w:ind w:left="810"/>
        <w:rPr>
          <w:rFonts w:ascii="Arial" w:hAnsi="Arial" w:cs="Arial"/>
          <w:b/>
          <w:bCs/>
          <w:i/>
          <w:iCs/>
          <w:sz w:val="28"/>
          <w:szCs w:val="28"/>
        </w:rPr>
      </w:pPr>
    </w:p>
    <w:p w14:paraId="11466065" w14:textId="0F25FA46" w:rsidR="007A4CE4" w:rsidRDefault="007A4CE4" w:rsidP="004264CB">
      <w:pPr>
        <w:spacing w:before="100" w:after="100"/>
        <w:ind w:left="816"/>
        <w:rPr>
          <w:rFonts w:ascii="Arial" w:hAnsi="Arial" w:cs="Arial"/>
          <w:color w:val="000000"/>
          <w:sz w:val="28"/>
          <w:szCs w:val="28"/>
        </w:rPr>
      </w:pPr>
      <w:r>
        <w:rPr>
          <w:rFonts w:ascii="Arial" w:hAnsi="Arial" w:cs="Arial"/>
          <w:color w:val="000000"/>
          <w:sz w:val="28"/>
          <w:szCs w:val="28"/>
        </w:rPr>
        <w:t>The IL T&amp;TA Center, operated by the University of Montana’s Rural Institute for Inclusive Communities (RIIC) and funded by the Administration for Community Living (ACL), to provide expert information, support, and training tailored for Centers for Independent Living (CILs), Statewide Independent Living Councils (SILCs), and Designated State Entities (DSEs) across the country. Our goal is to make sure you have the tools and support you need — when you need them.</w:t>
      </w:r>
    </w:p>
    <w:p w14:paraId="53ECC8E6" w14:textId="59EB9AC1" w:rsidR="007A4CE4" w:rsidRDefault="007A4CE4" w:rsidP="007A4CE4">
      <w:pPr>
        <w:pStyle w:val="ListParagraph"/>
        <w:numPr>
          <w:ilvl w:val="0"/>
          <w:numId w:val="4"/>
        </w:numPr>
        <w:spacing w:before="100" w:after="100" w:line="240" w:lineRule="auto"/>
        <w:contextualSpacing w:val="0"/>
        <w:rPr>
          <w:rFonts w:ascii="Arial" w:eastAsia="Times New Roman" w:hAnsi="Arial" w:cs="Arial"/>
          <w:color w:val="000000"/>
          <w:sz w:val="28"/>
          <w:szCs w:val="28"/>
        </w:rPr>
      </w:pPr>
      <w:r>
        <w:rPr>
          <w:rFonts w:ascii="Arial" w:eastAsia="Times New Roman" w:hAnsi="Arial" w:cs="Arial"/>
          <w:b/>
          <w:bCs/>
          <w:color w:val="000000"/>
          <w:sz w:val="28"/>
          <w:szCs w:val="28"/>
        </w:rPr>
        <w:t>Stay Connected: </w:t>
      </w:r>
      <w:r>
        <w:rPr>
          <w:rFonts w:ascii="Arial" w:eastAsia="Times New Roman" w:hAnsi="Arial" w:cs="Arial"/>
          <w:color w:val="000000"/>
          <w:sz w:val="28"/>
          <w:szCs w:val="28"/>
        </w:rPr>
        <w:t>We encourage you to get connected through</w:t>
      </w:r>
      <w:r w:rsidR="004264CB">
        <w:rPr>
          <w:rFonts w:ascii="Arial" w:eastAsia="Times New Roman" w:hAnsi="Arial" w:cs="Arial"/>
          <w:color w:val="000000"/>
          <w:sz w:val="28"/>
          <w:szCs w:val="28"/>
        </w:rPr>
        <w:t xml:space="preserve"> </w:t>
      </w:r>
      <w:hyperlink r:id="rId12" w:history="1">
        <w:r w:rsidR="004264CB">
          <w:rPr>
            <w:rStyle w:val="Hyperlink"/>
            <w:rFonts w:ascii="Arial" w:eastAsia="Times New Roman" w:hAnsi="Arial" w:cs="Arial"/>
            <w:sz w:val="28"/>
            <w:szCs w:val="28"/>
          </w:rPr>
          <w:t>IL T &amp; TA Center website</w:t>
        </w:r>
      </w:hyperlink>
      <w:r w:rsidR="004264CB">
        <w:rPr>
          <w:rStyle w:val="Hyperlink"/>
          <w:rFonts w:ascii="Arial" w:eastAsia="Times New Roman" w:hAnsi="Arial" w:cs="Arial"/>
          <w:sz w:val="28"/>
          <w:szCs w:val="28"/>
        </w:rPr>
        <w:t xml:space="preserve"> </w:t>
      </w:r>
      <w:r>
        <w:rPr>
          <w:rFonts w:ascii="Arial" w:eastAsia="Times New Roman" w:hAnsi="Arial" w:cs="Arial"/>
          <w:color w:val="000000"/>
          <w:sz w:val="28"/>
          <w:szCs w:val="28"/>
        </w:rPr>
        <w:t>and sign up for updates and training.</w:t>
      </w:r>
    </w:p>
    <w:p w14:paraId="3DE400F6" w14:textId="51AE59D0" w:rsidR="007A4CE4" w:rsidRDefault="007A4CE4" w:rsidP="007A4CE4">
      <w:pPr>
        <w:pStyle w:val="ListParagraph"/>
        <w:numPr>
          <w:ilvl w:val="0"/>
          <w:numId w:val="4"/>
        </w:numPr>
        <w:spacing w:before="100" w:after="100" w:line="240" w:lineRule="auto"/>
        <w:contextualSpacing w:val="0"/>
        <w:rPr>
          <w:rFonts w:ascii="Arial" w:eastAsia="Times New Roman" w:hAnsi="Arial" w:cs="Arial"/>
          <w:color w:val="000000"/>
          <w:sz w:val="28"/>
          <w:szCs w:val="28"/>
        </w:rPr>
      </w:pPr>
      <w:r>
        <w:rPr>
          <w:rFonts w:ascii="Arial" w:eastAsia="Times New Roman" w:hAnsi="Arial" w:cs="Arial"/>
          <w:b/>
          <w:bCs/>
          <w:color w:val="000000"/>
          <w:sz w:val="28"/>
          <w:szCs w:val="28"/>
        </w:rPr>
        <w:t>Check out Previous Trainings:</w:t>
      </w:r>
      <w:r>
        <w:rPr>
          <w:rFonts w:ascii="Arial" w:eastAsia="Times New Roman" w:hAnsi="Arial" w:cs="Arial"/>
          <w:color w:val="000000"/>
          <w:sz w:val="28"/>
          <w:szCs w:val="28"/>
        </w:rPr>
        <w:t xml:space="preserve"> You can review the recordings and download the materials f</w:t>
      </w:r>
      <w:r w:rsidR="004264CB">
        <w:rPr>
          <w:rFonts w:ascii="Arial" w:eastAsia="Times New Roman" w:hAnsi="Arial" w:cs="Arial"/>
          <w:color w:val="000000"/>
          <w:sz w:val="28"/>
          <w:szCs w:val="28"/>
        </w:rPr>
        <w:t>rom</w:t>
      </w:r>
      <w:r>
        <w:rPr>
          <w:rFonts w:ascii="Arial" w:eastAsia="Times New Roman" w:hAnsi="Arial" w:cs="Arial"/>
          <w:color w:val="000000"/>
          <w:sz w:val="28"/>
          <w:szCs w:val="28"/>
        </w:rPr>
        <w:t xml:space="preserve"> </w:t>
      </w:r>
      <w:hyperlink r:id="rId13" w:history="1">
        <w:r w:rsidR="004264CB">
          <w:rPr>
            <w:rStyle w:val="Hyperlink"/>
            <w:rFonts w:ascii="Arial" w:eastAsia="Times New Roman" w:hAnsi="Arial" w:cs="Arial"/>
            <w:sz w:val="28"/>
            <w:szCs w:val="28"/>
          </w:rPr>
          <w:t>IL T &amp; TA Center recent trainings</w:t>
        </w:r>
      </w:hyperlink>
      <w:r>
        <w:rPr>
          <w:rFonts w:ascii="Arial" w:eastAsia="Times New Roman" w:hAnsi="Arial" w:cs="Arial"/>
          <w:color w:val="000000"/>
          <w:sz w:val="28"/>
          <w:szCs w:val="28"/>
        </w:rPr>
        <w:t xml:space="preserve"> on a diverse set of topics, including CIL Workplans Serving Youth, Nursing Home Transition, CIL Assurances, SILC Policies and Procedures, and so much more!</w:t>
      </w:r>
    </w:p>
    <w:p w14:paraId="6F05BC4C" w14:textId="52092EF2" w:rsidR="007A4CE4" w:rsidRDefault="007A4CE4" w:rsidP="007A4CE4">
      <w:pPr>
        <w:pStyle w:val="ListParagraph"/>
        <w:numPr>
          <w:ilvl w:val="0"/>
          <w:numId w:val="4"/>
        </w:numPr>
        <w:spacing w:before="100" w:after="100" w:line="240" w:lineRule="auto"/>
        <w:contextualSpacing w:val="0"/>
        <w:rPr>
          <w:rFonts w:ascii="Arial" w:eastAsia="Times New Roman" w:hAnsi="Arial" w:cs="Arial"/>
          <w:color w:val="000000"/>
          <w:sz w:val="28"/>
          <w:szCs w:val="28"/>
        </w:rPr>
      </w:pPr>
      <w:r>
        <w:rPr>
          <w:rFonts w:ascii="Arial" w:eastAsia="Times New Roman" w:hAnsi="Arial" w:cs="Arial"/>
          <w:b/>
          <w:bCs/>
          <w:color w:val="000000"/>
          <w:sz w:val="28"/>
          <w:szCs w:val="28"/>
        </w:rPr>
        <w:t>Submit Questions and Ask for Help:</w:t>
      </w:r>
      <w:r>
        <w:rPr>
          <w:rFonts w:ascii="Arial" w:eastAsia="Times New Roman" w:hAnsi="Arial" w:cs="Arial"/>
          <w:color w:val="000000"/>
          <w:sz w:val="28"/>
          <w:szCs w:val="28"/>
        </w:rPr>
        <w:t> You can request training and technical assistance (expert help for your organization) by filling out this </w:t>
      </w:r>
      <w:hyperlink r:id="rId14" w:history="1">
        <w:r w:rsidR="00E64568">
          <w:rPr>
            <w:rStyle w:val="Hyperlink"/>
            <w:rFonts w:ascii="Arial" w:eastAsia="Times New Roman" w:hAnsi="Arial" w:cs="Arial"/>
            <w:sz w:val="28"/>
            <w:szCs w:val="28"/>
          </w:rPr>
          <w:t xml:space="preserve"> IL T &amp; TA Center request form</w:t>
        </w:r>
      </w:hyperlink>
      <w:r>
        <w:rPr>
          <w:rFonts w:ascii="Arial" w:eastAsia="Times New Roman" w:hAnsi="Arial" w:cs="Arial"/>
          <w:color w:val="000000"/>
          <w:sz w:val="28"/>
          <w:szCs w:val="28"/>
        </w:rPr>
        <w:t> and letting us know how we can help you.</w:t>
      </w:r>
    </w:p>
    <w:p w14:paraId="4A15B522" w14:textId="77777777" w:rsidR="007A4CE4" w:rsidRDefault="007A4CE4" w:rsidP="007A4CE4">
      <w:pPr>
        <w:pStyle w:val="ListParagraph"/>
        <w:numPr>
          <w:ilvl w:val="0"/>
          <w:numId w:val="4"/>
        </w:numPr>
        <w:spacing w:before="100" w:after="100" w:line="240" w:lineRule="auto"/>
        <w:contextualSpacing w:val="0"/>
        <w:rPr>
          <w:rFonts w:ascii="Arial" w:eastAsia="Times New Roman" w:hAnsi="Arial" w:cs="Arial"/>
          <w:color w:val="000000"/>
          <w:sz w:val="28"/>
          <w:szCs w:val="28"/>
        </w:rPr>
      </w:pPr>
      <w:r>
        <w:rPr>
          <w:rFonts w:ascii="Arial" w:eastAsia="Times New Roman" w:hAnsi="Arial" w:cs="Arial"/>
          <w:b/>
          <w:bCs/>
          <w:color w:val="000000"/>
          <w:sz w:val="28"/>
          <w:szCs w:val="28"/>
        </w:rPr>
        <w:t>Call or Email:</w:t>
      </w:r>
      <w:r>
        <w:rPr>
          <w:rFonts w:ascii="Arial" w:eastAsia="Times New Roman" w:hAnsi="Arial" w:cs="Arial"/>
          <w:color w:val="000000"/>
          <w:sz w:val="28"/>
          <w:szCs w:val="28"/>
        </w:rPr>
        <w:t> You can call us at 406-243-5300 or email us directly at </w:t>
      </w:r>
      <w:hyperlink r:id="rId15" w:history="1">
        <w:r>
          <w:rPr>
            <w:rStyle w:val="Hyperlink"/>
            <w:rFonts w:ascii="Arial" w:eastAsia="Times New Roman" w:hAnsi="Arial" w:cs="Arial"/>
            <w:sz w:val="28"/>
            <w:szCs w:val="28"/>
          </w:rPr>
          <w:t>ILTTACenter@mso.umt.edu</w:t>
        </w:r>
      </w:hyperlink>
      <w:r>
        <w:rPr>
          <w:rFonts w:ascii="Arial" w:eastAsia="Times New Roman" w:hAnsi="Arial" w:cs="Arial"/>
          <w:color w:val="000000"/>
          <w:sz w:val="28"/>
          <w:szCs w:val="28"/>
        </w:rPr>
        <w:t>.</w:t>
      </w:r>
    </w:p>
    <w:p w14:paraId="3DD2A734" w14:textId="455AC90A" w:rsidR="007A4CE4" w:rsidRDefault="007A4CE4" w:rsidP="007A4CE4">
      <w:pPr>
        <w:pStyle w:val="ListParagraph"/>
        <w:spacing w:before="100" w:after="100"/>
        <w:ind w:left="1046"/>
        <w:rPr>
          <w:rFonts w:ascii="Arial" w:hAnsi="Arial" w:cs="Arial"/>
          <w:color w:val="000000"/>
          <w:sz w:val="28"/>
          <w:szCs w:val="28"/>
        </w:rPr>
      </w:pPr>
      <w:r>
        <w:rPr>
          <w:rFonts w:ascii="Arial" w:hAnsi="Arial" w:cs="Arial"/>
          <w:b/>
          <w:bCs/>
          <w:color w:val="000000"/>
          <w:sz w:val="28"/>
          <w:szCs w:val="28"/>
        </w:rPr>
        <w:t>Upcoming Training Opportunities:</w:t>
      </w:r>
      <w:r>
        <w:rPr>
          <w:rFonts w:ascii="Arial" w:hAnsi="Arial" w:cs="Arial"/>
          <w:i/>
          <w:iCs/>
          <w:color w:val="000000"/>
          <w:sz w:val="28"/>
          <w:szCs w:val="28"/>
        </w:rPr>
        <w:t xml:space="preserve"> (Click on the links below to register or learn more)</w:t>
      </w:r>
    </w:p>
    <w:p w14:paraId="5565452A" w14:textId="77777777" w:rsidR="007A4CE4" w:rsidRDefault="00032CDD" w:rsidP="007A4CE4">
      <w:pPr>
        <w:pStyle w:val="ListParagraph"/>
        <w:spacing w:before="100" w:after="100"/>
        <w:ind w:left="1046"/>
        <w:rPr>
          <w:rStyle w:val="Hyperlink"/>
          <w:rFonts w:ascii="Aptos" w:hAnsi="Aptos" w:cs="Aptos"/>
          <w:b/>
          <w:bCs/>
          <w:sz w:val="24"/>
          <w:szCs w:val="24"/>
        </w:rPr>
      </w:pPr>
      <w:hyperlink r:id="rId16" w:history="1">
        <w:r w:rsidR="007A4CE4">
          <w:rPr>
            <w:rStyle w:val="Hyperlink"/>
            <w:rFonts w:ascii="Arial" w:hAnsi="Arial" w:cs="Arial"/>
            <w:b/>
            <w:bCs/>
            <w:sz w:val="28"/>
            <w:szCs w:val="28"/>
          </w:rPr>
          <w:t>Learning Cohort - Good Governance: Building Highly Effective Boards</w:t>
        </w:r>
      </w:hyperlink>
    </w:p>
    <w:p w14:paraId="291B3CD8" w14:textId="77777777" w:rsidR="007A4CE4" w:rsidRDefault="007A4CE4" w:rsidP="007A4CE4">
      <w:pPr>
        <w:pStyle w:val="ListParagraph"/>
        <w:spacing w:before="100" w:after="100"/>
        <w:ind w:left="1046"/>
        <w:rPr>
          <w:color w:val="000000"/>
        </w:rPr>
      </w:pPr>
      <w:r>
        <w:rPr>
          <w:rFonts w:ascii="Arial" w:hAnsi="Arial" w:cs="Arial"/>
          <w:color w:val="000000"/>
          <w:sz w:val="28"/>
          <w:szCs w:val="28"/>
        </w:rPr>
        <w:t xml:space="preserve">In this small cohort - Good Governance Series, we </w:t>
      </w:r>
      <w:r>
        <w:rPr>
          <w:rFonts w:ascii="Arial" w:hAnsi="Arial" w:cs="Arial"/>
          <w:sz w:val="28"/>
          <w:szCs w:val="28"/>
        </w:rPr>
        <w:t>dove deep</w:t>
      </w:r>
      <w:r>
        <w:rPr>
          <w:rFonts w:ascii="Arial" w:hAnsi="Arial" w:cs="Arial"/>
          <w:color w:val="000000"/>
          <w:sz w:val="28"/>
          <w:szCs w:val="28"/>
        </w:rPr>
        <w:t xml:space="preserve"> into an understanding of the IL philosophy and how it is used to strengthen governance, strategic planning, financial oversight, and organizational accountability, to ensure boards operate efficiently and effectively. </w:t>
      </w:r>
      <w:r>
        <w:rPr>
          <w:rFonts w:ascii="Arial" w:hAnsi="Arial" w:cs="Arial"/>
          <w:sz w:val="28"/>
          <w:szCs w:val="28"/>
        </w:rPr>
        <w:t>The recordings and materials are linked below.</w:t>
      </w:r>
      <w:r>
        <w:rPr>
          <w:rFonts w:ascii="Arial" w:hAnsi="Arial" w:cs="Arial"/>
          <w:color w:val="000000"/>
          <w:sz w:val="28"/>
          <w:szCs w:val="28"/>
        </w:rPr>
        <w:t xml:space="preserve"> </w:t>
      </w:r>
    </w:p>
    <w:p w14:paraId="14F9E31E" w14:textId="605BED1B" w:rsidR="007A4CE4" w:rsidRDefault="00032CDD" w:rsidP="007A4CE4">
      <w:pPr>
        <w:spacing w:before="100" w:after="100"/>
        <w:ind w:left="1052"/>
        <w:rPr>
          <w:rStyle w:val="Hyperlink"/>
          <w:rFonts w:ascii="Arial" w:hAnsi="Arial" w:cs="Arial"/>
          <w:sz w:val="28"/>
          <w:szCs w:val="28"/>
        </w:rPr>
      </w:pPr>
      <w:hyperlink r:id="rId17" w:history="1">
        <w:r w:rsidR="00E64568">
          <w:rPr>
            <w:rStyle w:val="Hyperlink"/>
            <w:rFonts w:ascii="Arial" w:hAnsi="Arial" w:cs="Arial"/>
            <w:sz w:val="28"/>
            <w:szCs w:val="28"/>
          </w:rPr>
          <w:t>Building Highly Effective Boards Weeks 1-3– Recordings and Materials</w:t>
        </w:r>
      </w:hyperlink>
    </w:p>
    <w:p w14:paraId="0124260C" w14:textId="77777777" w:rsidR="00E64568" w:rsidRDefault="00E64568" w:rsidP="007A4CE4">
      <w:pPr>
        <w:spacing w:before="100" w:after="100"/>
        <w:ind w:left="1052"/>
        <w:rPr>
          <w:rStyle w:val="Hyperlink"/>
        </w:rPr>
      </w:pPr>
    </w:p>
    <w:p w14:paraId="518AB5A9" w14:textId="77777777" w:rsidR="007A4CE4" w:rsidRDefault="00032CDD" w:rsidP="007A4CE4">
      <w:pPr>
        <w:pStyle w:val="ListParagraph"/>
        <w:spacing w:before="100" w:after="100"/>
        <w:ind w:left="1046"/>
        <w:rPr>
          <w:b/>
          <w:bCs/>
          <w:color w:val="000000"/>
        </w:rPr>
      </w:pPr>
      <w:hyperlink r:id="rId18" w:history="1">
        <w:r w:rsidR="007A4CE4">
          <w:rPr>
            <w:rStyle w:val="Hyperlink"/>
            <w:rFonts w:ascii="Arial" w:hAnsi="Arial" w:cs="Arial"/>
            <w:b/>
            <w:bCs/>
            <w:sz w:val="28"/>
            <w:szCs w:val="28"/>
          </w:rPr>
          <w:t>Ask Anything - Open Office Hour</w:t>
        </w:r>
      </w:hyperlink>
      <w:r w:rsidR="007A4CE4">
        <w:rPr>
          <w:rFonts w:ascii="Arial" w:hAnsi="Arial" w:cs="Arial"/>
          <w:b/>
          <w:bCs/>
          <w:color w:val="000000"/>
          <w:sz w:val="28"/>
          <w:szCs w:val="28"/>
        </w:rPr>
        <w:t xml:space="preserve"> July 10</w:t>
      </w:r>
      <w:r w:rsidR="007A4CE4">
        <w:rPr>
          <w:rFonts w:ascii="Arial" w:hAnsi="Arial" w:cs="Arial"/>
          <w:b/>
          <w:bCs/>
          <w:color w:val="000000"/>
          <w:sz w:val="28"/>
          <w:szCs w:val="28"/>
          <w:vertAlign w:val="superscript"/>
        </w:rPr>
        <w:t>th</w:t>
      </w:r>
      <w:r w:rsidR="007A4CE4">
        <w:rPr>
          <w:rFonts w:ascii="Arial" w:hAnsi="Arial" w:cs="Arial"/>
          <w:b/>
          <w:bCs/>
          <w:color w:val="000000"/>
          <w:sz w:val="28"/>
          <w:szCs w:val="28"/>
        </w:rPr>
        <w:t xml:space="preserve"> 3 PM-4 PM EST</w:t>
      </w:r>
    </w:p>
    <w:p w14:paraId="51680456" w14:textId="77777777" w:rsidR="007A4CE4" w:rsidRDefault="00032CDD" w:rsidP="007A4CE4">
      <w:pPr>
        <w:pStyle w:val="ListParagraph"/>
        <w:spacing w:before="100" w:after="100"/>
        <w:ind w:left="1046"/>
        <w:rPr>
          <w:rFonts w:ascii="Arial" w:hAnsi="Arial" w:cs="Arial"/>
          <w:b/>
          <w:bCs/>
          <w:color w:val="000000"/>
          <w:sz w:val="28"/>
          <w:szCs w:val="28"/>
        </w:rPr>
      </w:pPr>
      <w:hyperlink r:id="rId19" w:history="1">
        <w:r w:rsidR="007A4CE4">
          <w:rPr>
            <w:rStyle w:val="Hyperlink"/>
            <w:rFonts w:ascii="Arial" w:hAnsi="Arial" w:cs="Arial"/>
            <w:b/>
            <w:bCs/>
            <w:sz w:val="28"/>
            <w:szCs w:val="28"/>
          </w:rPr>
          <w:t>SILC Connection: Fiscal &amp; Administration Oversight</w:t>
        </w:r>
      </w:hyperlink>
      <w:r w:rsidR="007A4CE4">
        <w:rPr>
          <w:rFonts w:ascii="Arial" w:hAnsi="Arial" w:cs="Arial"/>
          <w:b/>
          <w:bCs/>
          <w:color w:val="000000"/>
          <w:sz w:val="28"/>
          <w:szCs w:val="28"/>
        </w:rPr>
        <w:t>​ July 15</w:t>
      </w:r>
      <w:r w:rsidR="007A4CE4">
        <w:rPr>
          <w:rFonts w:ascii="Arial" w:hAnsi="Arial" w:cs="Arial"/>
          <w:b/>
          <w:bCs/>
          <w:color w:val="000000"/>
          <w:sz w:val="28"/>
          <w:szCs w:val="28"/>
          <w:vertAlign w:val="superscript"/>
        </w:rPr>
        <w:t>th</w:t>
      </w:r>
      <w:r w:rsidR="007A4CE4">
        <w:rPr>
          <w:rFonts w:ascii="Arial" w:hAnsi="Arial" w:cs="Arial"/>
          <w:b/>
          <w:bCs/>
          <w:color w:val="000000"/>
          <w:sz w:val="28"/>
          <w:szCs w:val="28"/>
        </w:rPr>
        <w:t xml:space="preserve"> 3 PM-4 PM EST</w:t>
      </w:r>
    </w:p>
    <w:p w14:paraId="4E443742" w14:textId="77777777" w:rsidR="00E64568" w:rsidRDefault="00E64568" w:rsidP="007A4CE4">
      <w:pPr>
        <w:pStyle w:val="ListParagraph"/>
        <w:spacing w:before="100" w:after="100"/>
        <w:ind w:left="1046"/>
        <w:rPr>
          <w:rFonts w:ascii="Arial" w:hAnsi="Arial" w:cs="Arial"/>
          <w:b/>
          <w:bCs/>
          <w:color w:val="000000"/>
          <w:sz w:val="28"/>
          <w:szCs w:val="28"/>
        </w:rPr>
      </w:pPr>
    </w:p>
    <w:p w14:paraId="1E7B3F52" w14:textId="77777777" w:rsidR="007A4CE4" w:rsidRDefault="007A4CE4" w:rsidP="007A4CE4">
      <w:pPr>
        <w:pStyle w:val="ListParagraph"/>
        <w:spacing w:before="100" w:after="100"/>
        <w:ind w:left="1046"/>
        <w:rPr>
          <w:rStyle w:val="Hyperlink"/>
          <w:rFonts w:ascii="Arial" w:hAnsi="Arial" w:cs="Arial"/>
          <w:b/>
          <w:bCs/>
          <w:sz w:val="28"/>
          <w:szCs w:val="28"/>
          <w:vertAlign w:val="superscript"/>
        </w:rPr>
      </w:pPr>
      <w:r>
        <w:rPr>
          <w:rFonts w:ascii="Arial" w:hAnsi="Arial" w:cs="Arial"/>
          <w:b/>
          <w:bCs/>
          <w:color w:val="000000"/>
          <w:sz w:val="28"/>
          <w:szCs w:val="28"/>
        </w:rPr>
        <w:t xml:space="preserve">In-Person - </w:t>
      </w:r>
      <w:hyperlink r:id="rId20" w:history="1">
        <w:r>
          <w:rPr>
            <w:rStyle w:val="Hyperlink"/>
            <w:rFonts w:ascii="Arial" w:hAnsi="Arial" w:cs="Arial"/>
            <w:b/>
            <w:bCs/>
            <w:sz w:val="28"/>
            <w:szCs w:val="28"/>
          </w:rPr>
          <w:t>National Council for Independent Living (NCIL) Conference, July 21</w:t>
        </w:r>
        <w:r>
          <w:rPr>
            <w:rStyle w:val="Hyperlink"/>
            <w:rFonts w:ascii="Arial" w:hAnsi="Arial" w:cs="Arial"/>
            <w:b/>
            <w:bCs/>
            <w:sz w:val="28"/>
            <w:szCs w:val="28"/>
            <w:vertAlign w:val="superscript"/>
          </w:rPr>
          <w:t>st</w:t>
        </w:r>
        <w:r>
          <w:rPr>
            <w:rStyle w:val="Hyperlink"/>
            <w:rFonts w:ascii="Arial" w:hAnsi="Arial" w:cs="Arial"/>
            <w:b/>
            <w:bCs/>
            <w:sz w:val="28"/>
            <w:szCs w:val="28"/>
          </w:rPr>
          <w:t>-25</w:t>
        </w:r>
        <w:r>
          <w:rPr>
            <w:rStyle w:val="Hyperlink"/>
            <w:rFonts w:ascii="Arial" w:hAnsi="Arial" w:cs="Arial"/>
            <w:b/>
            <w:bCs/>
            <w:sz w:val="28"/>
            <w:szCs w:val="28"/>
            <w:vertAlign w:val="superscript"/>
          </w:rPr>
          <w:t>th</w:t>
        </w:r>
      </w:hyperlink>
    </w:p>
    <w:p w14:paraId="5914BC03" w14:textId="77777777" w:rsidR="00E64568" w:rsidRDefault="00E64568" w:rsidP="007A4CE4">
      <w:pPr>
        <w:pStyle w:val="ListParagraph"/>
        <w:spacing w:before="100" w:after="100"/>
        <w:ind w:left="1046"/>
        <w:rPr>
          <w:rFonts w:ascii="Arial" w:hAnsi="Arial" w:cs="Arial"/>
          <w:b/>
          <w:bCs/>
          <w:color w:val="000000"/>
          <w:sz w:val="28"/>
          <w:szCs w:val="28"/>
        </w:rPr>
      </w:pPr>
    </w:p>
    <w:p w14:paraId="6F7A1070" w14:textId="77777777" w:rsidR="00E64568" w:rsidRDefault="007A4CE4" w:rsidP="007A4CE4">
      <w:pPr>
        <w:pStyle w:val="ListParagraph"/>
        <w:spacing w:before="100" w:after="100"/>
        <w:ind w:left="1046"/>
        <w:rPr>
          <w:rFonts w:ascii="Arial" w:hAnsi="Arial" w:cs="Arial"/>
          <w:color w:val="000000"/>
          <w:sz w:val="28"/>
          <w:szCs w:val="28"/>
        </w:rPr>
      </w:pPr>
      <w:r>
        <w:rPr>
          <w:rFonts w:ascii="Arial" w:hAnsi="Arial" w:cs="Arial"/>
          <w:color w:val="000000"/>
          <w:sz w:val="28"/>
          <w:szCs w:val="28"/>
        </w:rPr>
        <w:t>Come see us at our exhibit table during the NCIL conference to chat with our team, grab some great resources, and ask questions.</w:t>
      </w:r>
    </w:p>
    <w:p w14:paraId="718BA049" w14:textId="77777777" w:rsidR="00E64568" w:rsidRDefault="00E64568" w:rsidP="007A4CE4">
      <w:pPr>
        <w:pStyle w:val="ListParagraph"/>
        <w:spacing w:before="100" w:after="100"/>
        <w:ind w:left="1046"/>
        <w:rPr>
          <w:rFonts w:ascii="Arial" w:hAnsi="Arial" w:cs="Arial"/>
          <w:color w:val="000000"/>
          <w:sz w:val="28"/>
          <w:szCs w:val="28"/>
        </w:rPr>
      </w:pPr>
    </w:p>
    <w:p w14:paraId="7938EBBA" w14:textId="68561413" w:rsidR="007A4CE4" w:rsidRDefault="007A4CE4" w:rsidP="007A4CE4">
      <w:pPr>
        <w:pStyle w:val="ListParagraph"/>
        <w:spacing w:before="100" w:after="100"/>
        <w:ind w:left="1046"/>
        <w:rPr>
          <w:rFonts w:ascii="Arial" w:hAnsi="Arial" w:cs="Arial"/>
          <w:color w:val="000000"/>
          <w:sz w:val="28"/>
          <w:szCs w:val="28"/>
        </w:rPr>
      </w:pPr>
      <w:r>
        <w:rPr>
          <w:rFonts w:ascii="Arial" w:hAnsi="Arial" w:cs="Arial"/>
          <w:color w:val="000000"/>
          <w:sz w:val="28"/>
          <w:szCs w:val="28"/>
        </w:rPr>
        <w:t xml:space="preserve">We will also be presenting two training sessions during the week. Stop by to learn about the following topics and if you miss us, the materials will be available in our </w:t>
      </w:r>
      <w:hyperlink r:id="rId21" w:history="1">
        <w:r w:rsidR="00E64568">
          <w:rPr>
            <w:rStyle w:val="Hyperlink"/>
            <w:rFonts w:ascii="Arial" w:hAnsi="Arial" w:cs="Arial"/>
            <w:sz w:val="28"/>
            <w:szCs w:val="28"/>
          </w:rPr>
          <w:t xml:space="preserve"> IL T &amp; TA Center training archive</w:t>
        </w:r>
      </w:hyperlink>
      <w:r>
        <w:rPr>
          <w:rFonts w:ascii="Arial" w:hAnsi="Arial" w:cs="Arial"/>
          <w:color w:val="000000"/>
          <w:sz w:val="28"/>
          <w:szCs w:val="28"/>
        </w:rPr>
        <w:t xml:space="preserve"> after the sessions:</w:t>
      </w:r>
    </w:p>
    <w:p w14:paraId="2A902825" w14:textId="77777777" w:rsidR="00E64568" w:rsidRDefault="00E64568" w:rsidP="007A4CE4">
      <w:pPr>
        <w:pStyle w:val="ListParagraph"/>
        <w:spacing w:before="100" w:after="100"/>
        <w:ind w:left="1046"/>
        <w:rPr>
          <w:rFonts w:ascii="Arial" w:hAnsi="Arial" w:cs="Arial"/>
          <w:color w:val="000000"/>
          <w:sz w:val="28"/>
          <w:szCs w:val="28"/>
        </w:rPr>
      </w:pPr>
    </w:p>
    <w:p w14:paraId="17B82E97" w14:textId="77777777" w:rsidR="007A4CE4" w:rsidRDefault="00032CDD" w:rsidP="007A4CE4">
      <w:pPr>
        <w:pStyle w:val="ListParagraph"/>
        <w:numPr>
          <w:ilvl w:val="0"/>
          <w:numId w:val="5"/>
        </w:numPr>
        <w:spacing w:before="100" w:after="100" w:line="240" w:lineRule="auto"/>
        <w:contextualSpacing w:val="0"/>
        <w:rPr>
          <w:rFonts w:ascii="Arial" w:eastAsia="Times New Roman" w:hAnsi="Arial" w:cs="Arial"/>
          <w:color w:val="000000"/>
          <w:sz w:val="28"/>
          <w:szCs w:val="28"/>
        </w:rPr>
      </w:pPr>
      <w:hyperlink r:id="rId22" w:history="1">
        <w:r w:rsidR="007A4CE4">
          <w:rPr>
            <w:rStyle w:val="Hyperlink"/>
            <w:rFonts w:ascii="Arial" w:eastAsia="Times New Roman" w:hAnsi="Arial" w:cs="Arial"/>
            <w:sz w:val="28"/>
            <w:szCs w:val="28"/>
          </w:rPr>
          <w:t>Stronger Together: Bringing More Voices to the Table in IL Leadership</w:t>
        </w:r>
      </w:hyperlink>
      <w:r w:rsidR="007A4CE4">
        <w:rPr>
          <w:rFonts w:ascii="Arial" w:eastAsia="Times New Roman" w:hAnsi="Arial" w:cs="Arial"/>
          <w:color w:val="000000"/>
          <w:sz w:val="28"/>
          <w:szCs w:val="28"/>
        </w:rPr>
        <w:t xml:space="preserve"> Thursday, July 24</w:t>
      </w:r>
      <w:r w:rsidR="007A4CE4">
        <w:rPr>
          <w:rFonts w:ascii="Arial" w:eastAsia="Times New Roman" w:hAnsi="Arial" w:cs="Arial"/>
          <w:color w:val="000000"/>
          <w:sz w:val="28"/>
          <w:szCs w:val="28"/>
          <w:vertAlign w:val="superscript"/>
        </w:rPr>
        <w:t>th</w:t>
      </w:r>
      <w:r w:rsidR="007A4CE4">
        <w:rPr>
          <w:rFonts w:ascii="Arial" w:eastAsia="Times New Roman" w:hAnsi="Arial" w:cs="Arial"/>
          <w:color w:val="000000"/>
          <w:sz w:val="28"/>
          <w:szCs w:val="28"/>
        </w:rPr>
        <w:t xml:space="preserve"> at 9:00 AM – 10:15 AM EST. </w:t>
      </w:r>
    </w:p>
    <w:p w14:paraId="0FE01F9D" w14:textId="77777777" w:rsidR="007A4CE4" w:rsidRDefault="00032CDD" w:rsidP="007A4CE4">
      <w:pPr>
        <w:pStyle w:val="ListParagraph"/>
        <w:numPr>
          <w:ilvl w:val="0"/>
          <w:numId w:val="5"/>
        </w:numPr>
        <w:spacing w:before="100" w:after="100" w:line="240" w:lineRule="auto"/>
        <w:contextualSpacing w:val="0"/>
        <w:rPr>
          <w:rFonts w:ascii="Arial" w:eastAsia="Times New Roman" w:hAnsi="Arial" w:cs="Arial"/>
          <w:color w:val="000000"/>
          <w:sz w:val="28"/>
          <w:szCs w:val="28"/>
        </w:rPr>
      </w:pPr>
      <w:hyperlink r:id="rId23" w:history="1">
        <w:r w:rsidR="007A4CE4">
          <w:rPr>
            <w:rStyle w:val="Hyperlink"/>
            <w:rFonts w:ascii="Arial" w:eastAsia="Times New Roman" w:hAnsi="Arial" w:cs="Arial"/>
            <w:sz w:val="28"/>
            <w:szCs w:val="28"/>
          </w:rPr>
          <w:t>Cracking the Compliance Code: Mastering IL Grantee Monitoring &amp; Success</w:t>
        </w:r>
      </w:hyperlink>
      <w:r w:rsidR="007A4CE4">
        <w:rPr>
          <w:rFonts w:ascii="Arial" w:eastAsia="Times New Roman" w:hAnsi="Arial" w:cs="Arial"/>
          <w:color w:val="000000"/>
          <w:sz w:val="28"/>
          <w:szCs w:val="28"/>
        </w:rPr>
        <w:t xml:space="preserve"> Thursday, July 24</w:t>
      </w:r>
      <w:r w:rsidR="007A4CE4">
        <w:rPr>
          <w:rFonts w:ascii="Arial" w:eastAsia="Times New Roman" w:hAnsi="Arial" w:cs="Arial"/>
          <w:color w:val="000000"/>
          <w:sz w:val="28"/>
          <w:szCs w:val="28"/>
          <w:vertAlign w:val="superscript"/>
        </w:rPr>
        <w:t>th</w:t>
      </w:r>
      <w:r w:rsidR="007A4CE4">
        <w:rPr>
          <w:rFonts w:ascii="Arial" w:eastAsia="Times New Roman" w:hAnsi="Arial" w:cs="Arial"/>
          <w:color w:val="000000"/>
          <w:sz w:val="28"/>
          <w:szCs w:val="28"/>
        </w:rPr>
        <w:t xml:space="preserve"> at 10:30 AM – 11:45 AM. </w:t>
      </w:r>
    </w:p>
    <w:p w14:paraId="24298BD3" w14:textId="77777777" w:rsidR="007A4CE4" w:rsidRDefault="007A4CE4" w:rsidP="007A4CE4">
      <w:pPr>
        <w:spacing w:before="100" w:after="100"/>
        <w:ind w:left="236" w:firstLine="360"/>
        <w:rPr>
          <w:rFonts w:ascii="Arial" w:hAnsi="Arial" w:cs="Arial"/>
          <w:color w:val="000000"/>
          <w:sz w:val="28"/>
          <w:szCs w:val="28"/>
        </w:rPr>
      </w:pPr>
      <w:r>
        <w:rPr>
          <w:rFonts w:ascii="Arial" w:hAnsi="Arial" w:cs="Arial"/>
          <w:b/>
          <w:bCs/>
          <w:color w:val="000000"/>
          <w:sz w:val="28"/>
          <w:szCs w:val="28"/>
          <w:u w:val="single"/>
        </w:rPr>
        <w:t>Learning Cohort - Good Governance: Fiscal Oversight for IL Leaders</w:t>
      </w:r>
      <w:r>
        <w:rPr>
          <w:rFonts w:ascii="Arial" w:hAnsi="Arial" w:cs="Arial"/>
          <w:color w:val="000000"/>
          <w:sz w:val="28"/>
          <w:szCs w:val="28"/>
        </w:rPr>
        <w:t xml:space="preserve"> – </w:t>
      </w:r>
    </w:p>
    <w:p w14:paraId="68E5E38F" w14:textId="77777777" w:rsidR="007A4CE4" w:rsidRDefault="007A4CE4" w:rsidP="007A4CE4">
      <w:pPr>
        <w:pStyle w:val="ListParagraph"/>
        <w:spacing w:before="100" w:after="100"/>
        <w:ind w:left="1046"/>
        <w:rPr>
          <w:rFonts w:ascii="Arial" w:hAnsi="Arial" w:cs="Arial"/>
          <w:color w:val="000000"/>
          <w:sz w:val="28"/>
          <w:szCs w:val="28"/>
        </w:rPr>
      </w:pPr>
      <w:r>
        <w:rPr>
          <w:rFonts w:ascii="Arial" w:hAnsi="Arial" w:cs="Arial"/>
          <w:color w:val="000000"/>
          <w:sz w:val="28"/>
          <w:szCs w:val="28"/>
        </w:rPr>
        <w:t>This small-group training provides a hands-on learning experience, allowing participants to sharpen their expertise in fiscal management, compliance, and strategic financial decision-making. Participation in all three sessions isn’t required. You can register for the sessions you plan to attend and catch up on the ones that you missed.</w:t>
      </w:r>
    </w:p>
    <w:p w14:paraId="2AA251AD" w14:textId="77777777" w:rsidR="00E64568" w:rsidRDefault="00E64568" w:rsidP="007A4CE4">
      <w:pPr>
        <w:pStyle w:val="ListParagraph"/>
        <w:spacing w:before="100" w:after="100"/>
        <w:ind w:left="1046"/>
        <w:rPr>
          <w:rFonts w:ascii="Arial" w:hAnsi="Arial" w:cs="Arial"/>
          <w:color w:val="000000"/>
          <w:sz w:val="28"/>
          <w:szCs w:val="28"/>
        </w:rPr>
      </w:pPr>
    </w:p>
    <w:p w14:paraId="5657D0D8" w14:textId="77777777" w:rsidR="007A4CE4" w:rsidRDefault="007A4CE4" w:rsidP="007A4CE4">
      <w:pPr>
        <w:pStyle w:val="ListParagraph"/>
        <w:numPr>
          <w:ilvl w:val="0"/>
          <w:numId w:val="6"/>
        </w:numPr>
        <w:spacing w:before="100" w:after="100" w:line="240" w:lineRule="auto"/>
        <w:contextualSpacing w:val="0"/>
        <w:rPr>
          <w:rFonts w:ascii="Arial" w:eastAsia="Times New Roman" w:hAnsi="Arial" w:cs="Arial"/>
          <w:b/>
          <w:bCs/>
          <w:color w:val="000000"/>
          <w:sz w:val="28"/>
          <w:szCs w:val="28"/>
        </w:rPr>
      </w:pPr>
      <w:r>
        <w:rPr>
          <w:rFonts w:ascii="Arial" w:eastAsia="Times New Roman" w:hAnsi="Arial" w:cs="Arial"/>
          <w:b/>
          <w:bCs/>
          <w:color w:val="000000"/>
          <w:sz w:val="28"/>
          <w:szCs w:val="28"/>
        </w:rPr>
        <w:t>Cohort Week 1: July 29</w:t>
      </w:r>
      <w:r>
        <w:rPr>
          <w:rFonts w:ascii="Arial" w:eastAsia="Times New Roman" w:hAnsi="Arial" w:cs="Arial"/>
          <w:b/>
          <w:bCs/>
          <w:color w:val="000000"/>
          <w:sz w:val="28"/>
          <w:szCs w:val="28"/>
          <w:vertAlign w:val="superscript"/>
        </w:rPr>
        <w:t>th</w:t>
      </w:r>
      <w:r>
        <w:rPr>
          <w:rFonts w:ascii="Arial" w:eastAsia="Times New Roman" w:hAnsi="Arial" w:cs="Arial"/>
          <w:b/>
          <w:bCs/>
          <w:color w:val="000000"/>
          <w:sz w:val="28"/>
          <w:szCs w:val="28"/>
        </w:rPr>
        <w:t xml:space="preserve"> 3 PM-4:30 PM EST</w:t>
      </w:r>
    </w:p>
    <w:p w14:paraId="01F3DDE4" w14:textId="77777777" w:rsidR="007A4CE4" w:rsidRDefault="00032CDD" w:rsidP="007A4CE4">
      <w:pPr>
        <w:pStyle w:val="ListParagraph"/>
        <w:spacing w:before="100" w:after="100"/>
        <w:ind w:left="1046"/>
        <w:rPr>
          <w:rFonts w:ascii="Arial" w:hAnsi="Arial" w:cs="Arial"/>
          <w:color w:val="000000"/>
          <w:sz w:val="28"/>
          <w:szCs w:val="28"/>
        </w:rPr>
      </w:pPr>
      <w:hyperlink r:id="rId24" w:history="1">
        <w:r w:rsidR="007A4CE4">
          <w:rPr>
            <w:rStyle w:val="Hyperlink"/>
            <w:rFonts w:ascii="Arial" w:hAnsi="Arial" w:cs="Arial"/>
            <w:sz w:val="28"/>
            <w:szCs w:val="28"/>
          </w:rPr>
          <w:t>Good Governance: Fiscal Oversight for IL Leaders (1 of 3)</w:t>
        </w:r>
      </w:hyperlink>
    </w:p>
    <w:p w14:paraId="03942B21" w14:textId="77777777" w:rsidR="007A4CE4" w:rsidRDefault="007A4CE4" w:rsidP="007A4CE4">
      <w:pPr>
        <w:pStyle w:val="ListParagraph"/>
        <w:numPr>
          <w:ilvl w:val="0"/>
          <w:numId w:val="6"/>
        </w:numPr>
        <w:spacing w:before="100" w:after="100" w:line="240" w:lineRule="auto"/>
        <w:contextualSpacing w:val="0"/>
        <w:rPr>
          <w:rFonts w:ascii="Arial" w:eastAsia="Times New Roman" w:hAnsi="Arial" w:cs="Arial"/>
          <w:b/>
          <w:bCs/>
          <w:color w:val="000000"/>
          <w:sz w:val="28"/>
          <w:szCs w:val="28"/>
        </w:rPr>
      </w:pPr>
      <w:r>
        <w:rPr>
          <w:rFonts w:ascii="Arial" w:eastAsia="Times New Roman" w:hAnsi="Arial" w:cs="Arial"/>
          <w:b/>
          <w:bCs/>
          <w:color w:val="000000"/>
          <w:sz w:val="28"/>
          <w:szCs w:val="28"/>
        </w:rPr>
        <w:t>Cohort Week 2: August 5th 3 PM-4:30 PM EST</w:t>
      </w:r>
    </w:p>
    <w:p w14:paraId="6647466A" w14:textId="77777777" w:rsidR="007A4CE4" w:rsidRDefault="00032CDD" w:rsidP="007A4CE4">
      <w:pPr>
        <w:pStyle w:val="ListParagraph"/>
        <w:spacing w:before="100" w:after="100"/>
        <w:ind w:left="1046"/>
        <w:rPr>
          <w:rFonts w:ascii="Arial" w:hAnsi="Arial" w:cs="Arial"/>
          <w:color w:val="000000"/>
          <w:sz w:val="28"/>
          <w:szCs w:val="28"/>
        </w:rPr>
      </w:pPr>
      <w:hyperlink r:id="rId25" w:history="1">
        <w:r w:rsidR="007A4CE4">
          <w:rPr>
            <w:rStyle w:val="Hyperlink"/>
            <w:rFonts w:ascii="Arial" w:hAnsi="Arial" w:cs="Arial"/>
            <w:sz w:val="28"/>
            <w:szCs w:val="28"/>
          </w:rPr>
          <w:t>Good Governance: Fiscal Oversight for IL Leaders (2 of 3) </w:t>
        </w:r>
      </w:hyperlink>
    </w:p>
    <w:p w14:paraId="57652E88" w14:textId="77777777" w:rsidR="007A4CE4" w:rsidRDefault="007A4CE4" w:rsidP="007A4CE4">
      <w:pPr>
        <w:pStyle w:val="ListParagraph"/>
        <w:numPr>
          <w:ilvl w:val="0"/>
          <w:numId w:val="6"/>
        </w:numPr>
        <w:spacing w:before="100" w:after="100" w:line="240" w:lineRule="auto"/>
        <w:contextualSpacing w:val="0"/>
        <w:rPr>
          <w:rFonts w:ascii="Arial" w:eastAsia="Times New Roman" w:hAnsi="Arial" w:cs="Arial"/>
          <w:b/>
          <w:bCs/>
          <w:color w:val="000000"/>
          <w:sz w:val="28"/>
          <w:szCs w:val="28"/>
        </w:rPr>
      </w:pPr>
      <w:r>
        <w:rPr>
          <w:rFonts w:ascii="Arial" w:eastAsia="Times New Roman" w:hAnsi="Arial" w:cs="Arial"/>
          <w:b/>
          <w:bCs/>
          <w:color w:val="000000"/>
          <w:sz w:val="28"/>
          <w:szCs w:val="28"/>
        </w:rPr>
        <w:t>Cohort Week 3: August 12th 3 PM-4:30 PM EST</w:t>
      </w:r>
    </w:p>
    <w:p w14:paraId="5FB706C0" w14:textId="77777777" w:rsidR="007A4CE4" w:rsidRDefault="00032CDD" w:rsidP="007A4CE4">
      <w:pPr>
        <w:pStyle w:val="ListParagraph"/>
        <w:spacing w:before="100" w:after="100"/>
        <w:ind w:left="1046"/>
        <w:rPr>
          <w:rFonts w:ascii="Arial" w:hAnsi="Arial" w:cs="Arial"/>
          <w:color w:val="000000"/>
          <w:sz w:val="28"/>
          <w:szCs w:val="28"/>
        </w:rPr>
      </w:pPr>
      <w:hyperlink r:id="rId26" w:history="1">
        <w:r w:rsidR="007A4CE4">
          <w:rPr>
            <w:rStyle w:val="Hyperlink"/>
            <w:rFonts w:ascii="Arial" w:hAnsi="Arial" w:cs="Arial"/>
            <w:sz w:val="28"/>
            <w:szCs w:val="28"/>
          </w:rPr>
          <w:t>Good Governance: Fiscal Oversight for IL Leaders (3 of 3) </w:t>
        </w:r>
      </w:hyperlink>
    </w:p>
    <w:p w14:paraId="0B8ACA72" w14:textId="77777777" w:rsidR="007A4CE4" w:rsidRDefault="007A4CE4" w:rsidP="007A4CE4">
      <w:pPr>
        <w:spacing w:before="100" w:after="100"/>
        <w:rPr>
          <w:rFonts w:ascii="Arial" w:hAnsi="Arial" w:cs="Arial"/>
          <w:color w:val="000000"/>
          <w:sz w:val="28"/>
          <w:szCs w:val="28"/>
        </w:rPr>
      </w:pPr>
    </w:p>
    <w:p w14:paraId="668530F5" w14:textId="77777777" w:rsidR="007A4CE4" w:rsidRDefault="007A4CE4" w:rsidP="007A4CE4">
      <w:pPr>
        <w:pStyle w:val="ListParagraph"/>
        <w:numPr>
          <w:ilvl w:val="0"/>
          <w:numId w:val="7"/>
        </w:numPr>
        <w:spacing w:before="100" w:after="100" w:line="240" w:lineRule="auto"/>
        <w:ind w:left="956"/>
        <w:contextualSpacing w:val="0"/>
        <w:rPr>
          <w:rFonts w:ascii="Arial" w:hAnsi="Arial" w:cs="Arial"/>
          <w:sz w:val="28"/>
          <w:szCs w:val="28"/>
        </w:rPr>
      </w:pPr>
      <w:r>
        <w:rPr>
          <w:rFonts w:ascii="Arial" w:hAnsi="Arial" w:cs="Arial"/>
          <w:b/>
          <w:bCs/>
          <w:i/>
          <w:iCs/>
          <w:sz w:val="28"/>
          <w:szCs w:val="28"/>
        </w:rPr>
        <w:lastRenderedPageBreak/>
        <w:t xml:space="preserve">Save the Date for </w:t>
      </w:r>
      <w:r>
        <w:rPr>
          <w:rFonts w:ascii="Arial" w:hAnsi="Arial" w:cs="Arial"/>
          <w:b/>
          <w:bCs/>
          <w:i/>
          <w:iCs/>
          <w:color w:val="000000"/>
          <w:sz w:val="28"/>
          <w:szCs w:val="28"/>
        </w:rPr>
        <w:t>Ju</w:t>
      </w:r>
      <w:r>
        <w:rPr>
          <w:rFonts w:ascii="Arial" w:hAnsi="Arial" w:cs="Arial"/>
          <w:b/>
          <w:bCs/>
          <w:i/>
          <w:iCs/>
          <w:sz w:val="28"/>
          <w:szCs w:val="28"/>
        </w:rPr>
        <w:t>ly</w:t>
      </w:r>
      <w:r>
        <w:rPr>
          <w:rFonts w:ascii="Arial" w:hAnsi="Arial" w:cs="Arial"/>
          <w:b/>
          <w:bCs/>
          <w:i/>
          <w:iCs/>
          <w:color w:val="000000"/>
          <w:sz w:val="28"/>
          <w:szCs w:val="28"/>
        </w:rPr>
        <w:t xml:space="preserve"> 2025 OILP Town Hall: </w:t>
      </w:r>
      <w:r>
        <w:rPr>
          <w:rFonts w:ascii="Arial" w:hAnsi="Arial" w:cs="Arial"/>
          <w:sz w:val="28"/>
          <w:szCs w:val="28"/>
        </w:rPr>
        <w:t xml:space="preserve">You are cordially invited to the June 2025 Office of Independent Living Programs (OILP) Town Hall via Zoom on </w:t>
      </w:r>
      <w:r>
        <w:rPr>
          <w:rFonts w:ascii="Arial" w:hAnsi="Arial" w:cs="Arial"/>
          <w:b/>
          <w:bCs/>
          <w:i/>
          <w:iCs/>
          <w:sz w:val="28"/>
          <w:szCs w:val="28"/>
        </w:rPr>
        <w:t>July 31st at 3:00 P.M. Eastern Time</w:t>
      </w:r>
      <w:r>
        <w:rPr>
          <w:rFonts w:ascii="Arial" w:hAnsi="Arial" w:cs="Arial"/>
          <w:sz w:val="28"/>
          <w:szCs w:val="28"/>
        </w:rPr>
        <w:t>. Additional details are below, and a calendar invite will be sent shortly. We look forward to your attendance!</w:t>
      </w:r>
    </w:p>
    <w:p w14:paraId="1EB41407" w14:textId="728EB32F" w:rsidR="007A4CE4" w:rsidRDefault="007A4CE4" w:rsidP="007A4CE4">
      <w:pPr>
        <w:ind w:left="1192"/>
        <w:rPr>
          <w:rFonts w:ascii="Arial" w:hAnsi="Arial" w:cs="Arial"/>
          <w:sz w:val="28"/>
          <w:szCs w:val="28"/>
        </w:rPr>
      </w:pPr>
      <w:r>
        <w:rPr>
          <w:rFonts w:ascii="Arial" w:hAnsi="Arial" w:cs="Arial"/>
          <w:sz w:val="28"/>
          <w:szCs w:val="28"/>
        </w:rPr>
        <w:br/>
        <w:t>When: July 31, 2025, 03:00 PM Eastern Time (US and Canada)</w:t>
      </w:r>
      <w:r>
        <w:rPr>
          <w:rFonts w:ascii="Arial" w:hAnsi="Arial" w:cs="Arial"/>
          <w:sz w:val="28"/>
          <w:szCs w:val="28"/>
        </w:rPr>
        <w:br/>
        <w:t>Topic: OILP Town Hall Meeting</w:t>
      </w:r>
      <w:r>
        <w:rPr>
          <w:rFonts w:ascii="Arial" w:hAnsi="Arial" w:cs="Arial"/>
          <w:sz w:val="28"/>
          <w:szCs w:val="28"/>
        </w:rPr>
        <w:br/>
      </w:r>
      <w:r>
        <w:rPr>
          <w:rFonts w:ascii="Arial" w:hAnsi="Arial" w:cs="Arial"/>
          <w:sz w:val="28"/>
          <w:szCs w:val="28"/>
        </w:rPr>
        <w:br/>
        <w:t>Join from PC, Mac, iPad, or Android:</w:t>
      </w:r>
      <w:r>
        <w:rPr>
          <w:rFonts w:ascii="Arial" w:hAnsi="Arial" w:cs="Arial"/>
          <w:sz w:val="28"/>
          <w:szCs w:val="28"/>
        </w:rPr>
        <w:br/>
      </w:r>
      <w:hyperlink r:id="rId27" w:history="1">
        <w:r w:rsidR="004264CB" w:rsidRPr="004264CB">
          <w:rPr>
            <w:rStyle w:val="Hyperlink"/>
            <w:rFonts w:ascii="Arial" w:hAnsi="Arial" w:cs="Arial"/>
            <w:sz w:val="28"/>
            <w:szCs w:val="28"/>
          </w:rPr>
          <w:t>July 2025 OILP Town Hall</w:t>
        </w:r>
      </w:hyperlink>
    </w:p>
    <w:p w14:paraId="7D710F08" w14:textId="77777777" w:rsidR="007A4CE4" w:rsidRDefault="007A4CE4" w:rsidP="007A4CE4">
      <w:pPr>
        <w:ind w:left="1192"/>
        <w:rPr>
          <w:rFonts w:ascii="Arial" w:hAnsi="Arial" w:cs="Arial"/>
          <w:sz w:val="28"/>
          <w:szCs w:val="28"/>
        </w:rPr>
      </w:pPr>
    </w:p>
    <w:p w14:paraId="755A9279" w14:textId="77777777" w:rsidR="007A4CE4" w:rsidRDefault="007A4CE4" w:rsidP="007A4CE4">
      <w:pPr>
        <w:pStyle w:val="ListParagraph"/>
        <w:numPr>
          <w:ilvl w:val="0"/>
          <w:numId w:val="7"/>
        </w:numPr>
        <w:spacing w:before="100" w:after="100" w:line="240" w:lineRule="auto"/>
        <w:contextualSpacing w:val="0"/>
        <w:rPr>
          <w:rFonts w:ascii="Arial" w:eastAsia="Times New Roman" w:hAnsi="Arial" w:cs="Arial"/>
          <w:sz w:val="28"/>
          <w:szCs w:val="28"/>
        </w:rPr>
      </w:pPr>
      <w:r>
        <w:rPr>
          <w:rFonts w:ascii="Arial" w:eastAsia="Times New Roman" w:hAnsi="Arial" w:cs="Arial"/>
          <w:b/>
          <w:bCs/>
          <w:i/>
          <w:iCs/>
          <w:sz w:val="28"/>
          <w:szCs w:val="28"/>
        </w:rPr>
        <w:t xml:space="preserve">NCIL 2025 Annual Conference: </w:t>
      </w:r>
      <w:r>
        <w:rPr>
          <w:rFonts w:ascii="Arial" w:eastAsia="Times New Roman" w:hAnsi="Arial" w:cs="Arial"/>
          <w:sz w:val="28"/>
          <w:szCs w:val="28"/>
        </w:rPr>
        <w:t xml:space="preserve">The National Council on Independent Living (NCIL) conference will be held at the Grand Hyatt in Washington, DC from July 21-24, 2025. This year’s theme is LEVEL UP: Building Tomorrow Together. For registration, agenda, workshop and hotel information, please visit </w:t>
      </w:r>
      <w:hyperlink r:id="rId28" w:history="1">
        <w:r>
          <w:rPr>
            <w:rStyle w:val="Hyperlink"/>
            <w:rFonts w:ascii="Arial" w:eastAsia="Times New Roman" w:hAnsi="Arial" w:cs="Arial"/>
            <w:sz w:val="28"/>
            <w:szCs w:val="28"/>
          </w:rPr>
          <w:t>2025 Annual Conference - National Council on Independent Living</w:t>
        </w:r>
      </w:hyperlink>
      <w:r>
        <w:rPr>
          <w:rFonts w:ascii="Arial" w:eastAsia="Times New Roman" w:hAnsi="Arial" w:cs="Arial"/>
          <w:sz w:val="28"/>
          <w:szCs w:val="28"/>
        </w:rPr>
        <w:t xml:space="preserve">. If you are a federally funded CIL, SILC, or DSE, you may reach out to your Independent Living </w:t>
      </w:r>
      <w:hyperlink r:id="rId29" w:history="1">
        <w:r>
          <w:rPr>
            <w:rStyle w:val="Hyperlink"/>
            <w:rFonts w:ascii="Arial" w:eastAsia="Times New Roman" w:hAnsi="Arial" w:cs="Arial"/>
            <w:sz w:val="28"/>
            <w:szCs w:val="28"/>
          </w:rPr>
          <w:t>Program Officer</w:t>
        </w:r>
      </w:hyperlink>
      <w:r>
        <w:rPr>
          <w:rFonts w:ascii="Arial" w:eastAsia="Times New Roman" w:hAnsi="Arial" w:cs="Arial"/>
          <w:sz w:val="28"/>
          <w:szCs w:val="28"/>
        </w:rPr>
        <w:t xml:space="preserve"> to schedule a time to connect during the conference.</w:t>
      </w:r>
    </w:p>
    <w:p w14:paraId="2EB233CE" w14:textId="77777777" w:rsidR="007A4CE4" w:rsidRDefault="007A4CE4" w:rsidP="007A4CE4">
      <w:pPr>
        <w:rPr>
          <w:rFonts w:ascii="Arial" w:hAnsi="Arial" w:cs="Arial"/>
          <w:b/>
          <w:bCs/>
          <w:i/>
          <w:iCs/>
          <w:sz w:val="28"/>
          <w:szCs w:val="28"/>
        </w:rPr>
      </w:pPr>
      <w:bookmarkStart w:id="3" w:name="m_-1539416029309909366_Sharing_Your_Stor"/>
      <w:bookmarkEnd w:id="3"/>
    </w:p>
    <w:p w14:paraId="057A2574" w14:textId="77777777" w:rsidR="007A4CE4" w:rsidRPr="004264CB" w:rsidRDefault="007A4CE4" w:rsidP="004264CB">
      <w:pPr>
        <w:pStyle w:val="Heading3"/>
        <w:rPr>
          <w:rFonts w:ascii="Arial" w:hAnsi="Arial" w:cs="Arial"/>
          <w:b/>
          <w:bCs/>
          <w:i/>
          <w:iCs/>
          <w:color w:val="auto"/>
        </w:rPr>
      </w:pPr>
      <w:r w:rsidRPr="004264CB">
        <w:rPr>
          <w:rFonts w:ascii="Arial" w:hAnsi="Arial" w:cs="Arial"/>
          <w:b/>
          <w:bCs/>
          <w:i/>
          <w:iCs/>
          <w:color w:val="auto"/>
        </w:rPr>
        <w:t>Opportunities for Engagement</w:t>
      </w:r>
    </w:p>
    <w:p w14:paraId="39FB8EC9" w14:textId="77777777" w:rsidR="007A4CE4" w:rsidRDefault="007A4CE4" w:rsidP="007A4CE4">
      <w:pPr>
        <w:rPr>
          <w:rFonts w:ascii="Arial" w:hAnsi="Arial" w:cs="Arial"/>
          <w:b/>
          <w:bCs/>
          <w:i/>
          <w:iCs/>
          <w:sz w:val="28"/>
          <w:szCs w:val="28"/>
        </w:rPr>
      </w:pPr>
    </w:p>
    <w:p w14:paraId="02A17EFA" w14:textId="77777777" w:rsidR="007A4CE4" w:rsidRDefault="007A4CE4" w:rsidP="007A4CE4">
      <w:pPr>
        <w:pStyle w:val="ListParagraph"/>
        <w:numPr>
          <w:ilvl w:val="0"/>
          <w:numId w:val="7"/>
        </w:numPr>
        <w:spacing w:before="240" w:after="100" w:line="240" w:lineRule="auto"/>
        <w:contextualSpacing w:val="0"/>
        <w:rPr>
          <w:rFonts w:ascii="Arial" w:eastAsia="Times New Roman" w:hAnsi="Arial" w:cs="Arial"/>
          <w:sz w:val="28"/>
          <w:szCs w:val="28"/>
        </w:rPr>
      </w:pPr>
      <w:r>
        <w:rPr>
          <w:rFonts w:ascii="Arial" w:eastAsia="Times New Roman" w:hAnsi="Arial" w:cs="Arial"/>
          <w:b/>
          <w:bCs/>
          <w:i/>
          <w:iCs/>
          <w:sz w:val="28"/>
          <w:szCs w:val="28"/>
        </w:rPr>
        <w:t xml:space="preserve">ATRC Office Hours- Sidewalk Accessibility Challenges and Promising Practices: </w:t>
      </w:r>
      <w:r>
        <w:rPr>
          <w:rFonts w:ascii="Arial" w:eastAsia="Times New Roman" w:hAnsi="Arial" w:cs="Arial"/>
          <w:sz w:val="28"/>
          <w:szCs w:val="28"/>
        </w:rPr>
        <w:t xml:space="preserve">Please join us for the next office hours on </w:t>
      </w:r>
      <w:r>
        <w:rPr>
          <w:rFonts w:ascii="Arial" w:eastAsia="Times New Roman" w:hAnsi="Arial" w:cs="Arial"/>
          <w:b/>
          <w:bCs/>
          <w:i/>
          <w:iCs/>
          <w:sz w:val="28"/>
          <w:szCs w:val="28"/>
        </w:rPr>
        <w:t>July 15, 2025, 1:00 PM- 2:00 PM Eastern Time</w:t>
      </w:r>
    </w:p>
    <w:p w14:paraId="0890FB04" w14:textId="77777777" w:rsidR="007A4CE4" w:rsidRDefault="007A4CE4" w:rsidP="007A4CE4">
      <w:pPr>
        <w:ind w:left="236"/>
        <w:rPr>
          <w:rFonts w:ascii="Arial" w:hAnsi="Arial" w:cs="Arial"/>
          <w:b/>
          <w:bCs/>
          <w:i/>
          <w:iCs/>
          <w:sz w:val="28"/>
          <w:szCs w:val="28"/>
        </w:rPr>
      </w:pPr>
    </w:p>
    <w:p w14:paraId="3674365E" w14:textId="164FF78C" w:rsidR="007A4CE4" w:rsidRDefault="007A4CE4" w:rsidP="00C022F2">
      <w:pPr>
        <w:ind w:left="720" w:firstLine="112"/>
        <w:rPr>
          <w:rFonts w:ascii="Arial" w:hAnsi="Arial" w:cs="Arial"/>
          <w:sz w:val="28"/>
          <w:szCs w:val="28"/>
        </w:rPr>
      </w:pPr>
      <w:r>
        <w:rPr>
          <w:rFonts w:ascii="Arial" w:hAnsi="Arial" w:cs="Arial"/>
          <w:sz w:val="28"/>
          <w:szCs w:val="28"/>
        </w:rPr>
        <w:t xml:space="preserve">Sidewalk inaccessibility is a significant hurdle in first mile/last mile transit connections and navigating pedestrian infrastructure. This ATRC Office Hours will feature Eric </w:t>
      </w:r>
      <w:proofErr w:type="spellStart"/>
      <w:r>
        <w:rPr>
          <w:rFonts w:ascii="Arial" w:hAnsi="Arial" w:cs="Arial"/>
          <w:sz w:val="28"/>
          <w:szCs w:val="28"/>
        </w:rPr>
        <w:t>Sinagra</w:t>
      </w:r>
      <w:proofErr w:type="spellEnd"/>
      <w:r>
        <w:rPr>
          <w:rFonts w:ascii="Arial" w:hAnsi="Arial" w:cs="Arial"/>
          <w:sz w:val="28"/>
          <w:szCs w:val="28"/>
        </w:rPr>
        <w:t xml:space="preserve">, CEO of </w:t>
      </w:r>
      <w:proofErr w:type="spellStart"/>
      <w:r>
        <w:rPr>
          <w:rFonts w:ascii="Arial" w:hAnsi="Arial" w:cs="Arial"/>
          <w:sz w:val="28"/>
          <w:szCs w:val="28"/>
        </w:rPr>
        <w:t>pathVu</w:t>
      </w:r>
      <w:proofErr w:type="spellEnd"/>
      <w:r>
        <w:rPr>
          <w:rFonts w:ascii="Arial" w:hAnsi="Arial" w:cs="Arial"/>
          <w:sz w:val="28"/>
          <w:szCs w:val="28"/>
        </w:rPr>
        <w:t xml:space="preserve">. Eric will present on challenges in creating accessible pedestrian infrastructure, </w:t>
      </w:r>
      <w:proofErr w:type="spellStart"/>
      <w:r>
        <w:rPr>
          <w:rFonts w:ascii="Arial" w:hAnsi="Arial" w:cs="Arial"/>
          <w:sz w:val="28"/>
          <w:szCs w:val="28"/>
        </w:rPr>
        <w:t>pathVu’s</w:t>
      </w:r>
      <w:proofErr w:type="spellEnd"/>
      <w:r>
        <w:rPr>
          <w:rFonts w:ascii="Arial" w:hAnsi="Arial" w:cs="Arial"/>
          <w:sz w:val="28"/>
          <w:szCs w:val="28"/>
        </w:rPr>
        <w:t xml:space="preserve"> research into sidewalk accessibility, and effective strategies for multimodal transportation. The </w:t>
      </w:r>
      <w:hyperlink r:id="rId30" w:history="1">
        <w:r>
          <w:rPr>
            <w:rStyle w:val="Hyperlink"/>
            <w:rFonts w:ascii="Arial" w:hAnsi="Arial" w:cs="Arial"/>
            <w:sz w:val="28"/>
            <w:szCs w:val="28"/>
          </w:rPr>
          <w:t xml:space="preserve">Accessible </w:t>
        </w:r>
        <w:r>
          <w:rPr>
            <w:rStyle w:val="Hyperlink"/>
            <w:rFonts w:ascii="Arial" w:hAnsi="Arial" w:cs="Arial"/>
            <w:sz w:val="28"/>
            <w:szCs w:val="28"/>
          </w:rPr>
          <w:lastRenderedPageBreak/>
          <w:t xml:space="preserve">Transportation Resource Center </w:t>
        </w:r>
      </w:hyperlink>
      <w:r>
        <w:rPr>
          <w:rFonts w:ascii="Arial" w:hAnsi="Arial" w:cs="Arial"/>
          <w:sz w:val="28"/>
          <w:szCs w:val="28"/>
        </w:rPr>
        <w:t>(ATRC) Office Hours webinar series promotes accessible transportation strategies and facilitates conversations on accessibility. Each hour-long session consists of a presentation by experts on an accessible transportation topic followed by an opportunity for questions and discussion. </w:t>
      </w:r>
      <w:hyperlink r:id="rId31" w:history="1">
        <w:r w:rsidR="00E64568">
          <w:rPr>
            <w:rStyle w:val="Hyperlink"/>
            <w:rFonts w:ascii="Arial" w:hAnsi="Arial" w:cs="Arial"/>
            <w:sz w:val="28"/>
            <w:szCs w:val="28"/>
          </w:rPr>
          <w:t>Register for ATRC Office Hours</w:t>
        </w:r>
      </w:hyperlink>
      <w:r>
        <w:rPr>
          <w:rFonts w:ascii="Arial" w:hAnsi="Arial" w:cs="Arial"/>
          <w:sz w:val="28"/>
          <w:szCs w:val="28"/>
        </w:rPr>
        <w:t>. </w:t>
      </w:r>
    </w:p>
    <w:p w14:paraId="4FF71B43" w14:textId="77777777" w:rsidR="00C022F2" w:rsidRDefault="00C022F2" w:rsidP="00C022F2">
      <w:pPr>
        <w:ind w:left="720" w:firstLine="112"/>
        <w:rPr>
          <w:rFonts w:ascii="Arial" w:hAnsi="Arial" w:cs="Arial"/>
          <w:sz w:val="28"/>
          <w:szCs w:val="28"/>
        </w:rPr>
      </w:pPr>
    </w:p>
    <w:p w14:paraId="235679E9" w14:textId="77777777" w:rsidR="007A4CE4" w:rsidRDefault="007A4CE4" w:rsidP="007A4CE4">
      <w:pPr>
        <w:rPr>
          <w:rFonts w:ascii="Arial" w:hAnsi="Arial" w:cs="Arial"/>
          <w:sz w:val="28"/>
          <w:szCs w:val="28"/>
        </w:rPr>
      </w:pPr>
      <w:r>
        <w:rPr>
          <w:rFonts w:ascii="Arial" w:hAnsi="Arial" w:cs="Arial"/>
          <w:sz w:val="28"/>
          <w:szCs w:val="28"/>
        </w:rPr>
        <w:t>Please share this newsletter with your staff so they can use these great resources. As always, please feel free to contact our office if you have questions.</w:t>
      </w:r>
    </w:p>
    <w:p w14:paraId="493302A5" w14:textId="5BF46C16" w:rsidR="007A4CE4" w:rsidRPr="007A4CE4" w:rsidRDefault="007A4CE4" w:rsidP="007A4CE4">
      <w:pPr>
        <w:rPr>
          <w:rFonts w:ascii="Arial" w:hAnsi="Arial" w:cs="Arial"/>
          <w:sz w:val="28"/>
          <w:szCs w:val="28"/>
        </w:rPr>
      </w:pPr>
      <w:r>
        <w:rPr>
          <w:rFonts w:ascii="Calibri" w:hAnsi="Calibri" w:cs="Calibri"/>
        </w:rPr>
        <w:t> </w:t>
      </w:r>
    </w:p>
    <w:p w14:paraId="44F95832" w14:textId="77777777" w:rsidR="007A4CE4" w:rsidRDefault="007A4CE4" w:rsidP="007A4CE4"/>
    <w:p w14:paraId="2CB9515A" w14:textId="77777777" w:rsidR="007A4CE4" w:rsidRDefault="007A4CE4" w:rsidP="007A4CE4"/>
    <w:p w14:paraId="5C72C5B5" w14:textId="77777777" w:rsidR="007A4CE4" w:rsidRDefault="007A4CE4" w:rsidP="007A4CE4"/>
    <w:p w14:paraId="3A178CB1" w14:textId="77777777" w:rsidR="007A4CE4" w:rsidRDefault="007A4CE4" w:rsidP="007A4CE4"/>
    <w:p w14:paraId="347D3745" w14:textId="77777777" w:rsidR="007A4CE4" w:rsidRDefault="007A4CE4" w:rsidP="007A4CE4"/>
    <w:p w14:paraId="42BE2B28" w14:textId="77777777" w:rsidR="007A4CE4" w:rsidRDefault="007A4CE4" w:rsidP="007A4CE4"/>
    <w:p w14:paraId="148A7640" w14:textId="77777777" w:rsidR="007A4CE4" w:rsidRDefault="007A4CE4" w:rsidP="007A4CE4"/>
    <w:p w14:paraId="1EE72B20" w14:textId="77777777" w:rsidR="007A4CE4" w:rsidRDefault="007A4CE4" w:rsidP="007A4CE4">
      <w:pPr>
        <w:rPr>
          <w:rFonts w:ascii="Calibri" w:hAnsi="Calibri" w:cs="Calibri"/>
        </w:rPr>
      </w:pPr>
    </w:p>
    <w:p w14:paraId="256E351B" w14:textId="77777777" w:rsidR="007A4CE4" w:rsidRDefault="007A4CE4" w:rsidP="007A4CE4">
      <w:pPr>
        <w:rPr>
          <w:rFonts w:ascii="Arial" w:hAnsi="Arial" w:cs="Arial"/>
          <w:sz w:val="28"/>
          <w:szCs w:val="28"/>
        </w:rPr>
      </w:pPr>
      <w:r>
        <w:rPr>
          <w:rFonts w:ascii="Calibri" w:hAnsi="Calibri" w:cs="Calibri"/>
        </w:rPr>
        <w:t xml:space="preserve">                                                                      </w:t>
      </w:r>
      <w:r>
        <w:rPr>
          <w:rFonts w:ascii="Calibri" w:hAnsi="Calibri" w:cs="Calibri"/>
        </w:rPr>
        <w:br w:type="textWrapping" w:clear="all"/>
        <w:t> </w:t>
      </w:r>
    </w:p>
    <w:p w14:paraId="0FF8156B" w14:textId="77777777" w:rsidR="007A4CE4" w:rsidRDefault="007A4CE4" w:rsidP="007A4CE4">
      <w:pPr>
        <w:rPr>
          <w:rFonts w:ascii="Arial" w:hAnsi="Arial" w:cs="Arial"/>
          <w:sz w:val="28"/>
          <w:szCs w:val="28"/>
        </w:rPr>
      </w:pPr>
      <w:r>
        <w:rPr>
          <w:rFonts w:ascii="Calibri" w:hAnsi="Calibri" w:cs="Calibri"/>
        </w:rPr>
        <w:t> </w:t>
      </w:r>
    </w:p>
    <w:p w14:paraId="3B5A5DB9" w14:textId="77777777" w:rsidR="007A4CE4" w:rsidRDefault="007A4CE4" w:rsidP="007A4CE4">
      <w:pPr>
        <w:rPr>
          <w:rFonts w:ascii="Arial" w:hAnsi="Arial" w:cs="Arial"/>
          <w:sz w:val="28"/>
          <w:szCs w:val="28"/>
        </w:rPr>
      </w:pPr>
      <w:r>
        <w:rPr>
          <w:rFonts w:ascii="Calibri" w:hAnsi="Calibri" w:cs="Calibri"/>
        </w:rPr>
        <w:t> </w:t>
      </w:r>
    </w:p>
    <w:p w14:paraId="14CA505C" w14:textId="77777777" w:rsidR="007A4CE4" w:rsidRDefault="007A4CE4" w:rsidP="007A4CE4">
      <w:pPr>
        <w:rPr>
          <w:rFonts w:ascii="Arial" w:hAnsi="Arial" w:cs="Arial"/>
          <w:sz w:val="28"/>
          <w:szCs w:val="28"/>
        </w:rPr>
      </w:pPr>
      <w:r>
        <w:rPr>
          <w:rFonts w:ascii="Calibri" w:hAnsi="Calibri" w:cs="Calibri"/>
        </w:rPr>
        <w:t> </w:t>
      </w:r>
    </w:p>
    <w:p w14:paraId="30799E35" w14:textId="77777777" w:rsidR="007A4CE4" w:rsidRDefault="007A4CE4" w:rsidP="007A4CE4">
      <w:pPr>
        <w:rPr>
          <w:rFonts w:ascii="Arial" w:hAnsi="Arial" w:cs="Arial"/>
          <w:sz w:val="28"/>
          <w:szCs w:val="28"/>
        </w:rPr>
      </w:pPr>
      <w:r>
        <w:rPr>
          <w:rFonts w:ascii="Calibri" w:hAnsi="Calibri" w:cs="Calibri"/>
        </w:rPr>
        <w:t> </w:t>
      </w:r>
    </w:p>
    <w:p w14:paraId="44B7275A" w14:textId="77777777" w:rsidR="007A4CE4" w:rsidRDefault="007A4CE4" w:rsidP="007A4CE4">
      <w:pPr>
        <w:rPr>
          <w:rFonts w:ascii="Arial" w:hAnsi="Arial" w:cs="Arial"/>
          <w:sz w:val="28"/>
          <w:szCs w:val="28"/>
        </w:rPr>
      </w:pPr>
      <w:r>
        <w:rPr>
          <w:rFonts w:ascii="Calibri" w:hAnsi="Calibri" w:cs="Calibri"/>
        </w:rPr>
        <w:t> </w:t>
      </w:r>
    </w:p>
    <w:p w14:paraId="416D8834" w14:textId="77777777" w:rsidR="007A4CE4" w:rsidRDefault="007A4CE4" w:rsidP="007A4CE4">
      <w:pPr>
        <w:rPr>
          <w:rFonts w:ascii="Arial" w:hAnsi="Arial" w:cs="Arial"/>
          <w:sz w:val="28"/>
          <w:szCs w:val="28"/>
        </w:rPr>
      </w:pPr>
      <w:r>
        <w:rPr>
          <w:rFonts w:ascii="Calibri" w:hAnsi="Calibri" w:cs="Calibri"/>
        </w:rPr>
        <w:t> </w:t>
      </w:r>
    </w:p>
    <w:p w14:paraId="01DDB9A2" w14:textId="77777777" w:rsidR="007A4CE4" w:rsidRDefault="007A4CE4" w:rsidP="007A4CE4">
      <w:pPr>
        <w:jc w:val="center"/>
      </w:pPr>
    </w:p>
    <w:sectPr w:rsidR="007A4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74440"/>
    <w:multiLevelType w:val="multilevel"/>
    <w:tmpl w:val="134EDE52"/>
    <w:lvl w:ilvl="0">
      <w:start w:val="1"/>
      <w:numFmt w:val="bullet"/>
      <w:lvlText w:val=""/>
      <w:lvlJc w:val="left"/>
      <w:pPr>
        <w:tabs>
          <w:tab w:val="num" w:pos="810"/>
        </w:tabs>
        <w:ind w:left="810" w:hanging="360"/>
      </w:pPr>
      <w:rPr>
        <w:rFonts w:ascii="Symbol" w:hAnsi="Symbol" w:hint="default"/>
        <w:sz w:val="28"/>
        <w:szCs w:val="28"/>
      </w:rPr>
    </w:lvl>
    <w:lvl w:ilvl="1">
      <w:start w:val="1"/>
      <w:numFmt w:val="bullet"/>
      <w:lvlText w:val="o"/>
      <w:lvlJc w:val="left"/>
      <w:pPr>
        <w:tabs>
          <w:tab w:val="num" w:pos="1530"/>
        </w:tabs>
        <w:ind w:left="1530" w:hanging="360"/>
      </w:pPr>
      <w:rPr>
        <w:rFonts w:ascii="Courier New" w:hAnsi="Courier New" w:cs="Times New Roman" w:hint="default"/>
        <w:sz w:val="20"/>
      </w:rPr>
    </w:lvl>
    <w:lvl w:ilvl="2">
      <w:start w:val="1"/>
      <w:numFmt w:val="bullet"/>
      <w:lvlText w:val=""/>
      <w:lvlJc w:val="left"/>
      <w:pPr>
        <w:tabs>
          <w:tab w:val="num" w:pos="2250"/>
        </w:tabs>
        <w:ind w:left="2250" w:hanging="360"/>
      </w:pPr>
      <w:rPr>
        <w:rFonts w:ascii="Wingdings" w:hAnsi="Wingdings" w:hint="default"/>
        <w:sz w:val="20"/>
      </w:rPr>
    </w:lvl>
    <w:lvl w:ilvl="3">
      <w:start w:val="1"/>
      <w:numFmt w:val="bullet"/>
      <w:lvlText w:val=""/>
      <w:lvlJc w:val="left"/>
      <w:pPr>
        <w:tabs>
          <w:tab w:val="num" w:pos="2970"/>
        </w:tabs>
        <w:ind w:left="2970" w:hanging="360"/>
      </w:pPr>
      <w:rPr>
        <w:rFonts w:ascii="Wingdings" w:hAnsi="Wingdings" w:hint="default"/>
        <w:sz w:val="20"/>
      </w:rPr>
    </w:lvl>
    <w:lvl w:ilvl="4">
      <w:start w:val="1"/>
      <w:numFmt w:val="bullet"/>
      <w:lvlText w:val=""/>
      <w:lvlJc w:val="left"/>
      <w:pPr>
        <w:tabs>
          <w:tab w:val="num" w:pos="3690"/>
        </w:tabs>
        <w:ind w:left="3690" w:hanging="360"/>
      </w:pPr>
      <w:rPr>
        <w:rFonts w:ascii="Wingdings" w:hAnsi="Wingdings" w:hint="default"/>
        <w:sz w:val="20"/>
      </w:rPr>
    </w:lvl>
    <w:lvl w:ilvl="5">
      <w:start w:val="1"/>
      <w:numFmt w:val="bullet"/>
      <w:lvlText w:val=""/>
      <w:lvlJc w:val="left"/>
      <w:pPr>
        <w:tabs>
          <w:tab w:val="num" w:pos="4410"/>
        </w:tabs>
        <w:ind w:left="4410" w:hanging="360"/>
      </w:pPr>
      <w:rPr>
        <w:rFonts w:ascii="Wingdings" w:hAnsi="Wingdings" w:hint="default"/>
        <w:sz w:val="20"/>
      </w:rPr>
    </w:lvl>
    <w:lvl w:ilvl="6">
      <w:start w:val="1"/>
      <w:numFmt w:val="bullet"/>
      <w:lvlText w:val=""/>
      <w:lvlJc w:val="left"/>
      <w:pPr>
        <w:tabs>
          <w:tab w:val="num" w:pos="5130"/>
        </w:tabs>
        <w:ind w:left="5130" w:hanging="360"/>
      </w:pPr>
      <w:rPr>
        <w:rFonts w:ascii="Wingdings" w:hAnsi="Wingdings" w:hint="default"/>
        <w:sz w:val="20"/>
      </w:rPr>
    </w:lvl>
    <w:lvl w:ilvl="7">
      <w:start w:val="1"/>
      <w:numFmt w:val="bullet"/>
      <w:lvlText w:val=""/>
      <w:lvlJc w:val="left"/>
      <w:pPr>
        <w:tabs>
          <w:tab w:val="num" w:pos="5850"/>
        </w:tabs>
        <w:ind w:left="5850" w:hanging="360"/>
      </w:pPr>
      <w:rPr>
        <w:rFonts w:ascii="Wingdings" w:hAnsi="Wingdings" w:hint="default"/>
        <w:sz w:val="20"/>
      </w:rPr>
    </w:lvl>
    <w:lvl w:ilvl="8">
      <w:start w:val="1"/>
      <w:numFmt w:val="bullet"/>
      <w:lvlText w:val=""/>
      <w:lvlJc w:val="left"/>
      <w:pPr>
        <w:tabs>
          <w:tab w:val="num" w:pos="6570"/>
        </w:tabs>
        <w:ind w:left="6570" w:hanging="360"/>
      </w:pPr>
      <w:rPr>
        <w:rFonts w:ascii="Wingdings" w:hAnsi="Wingdings" w:hint="default"/>
        <w:sz w:val="20"/>
      </w:rPr>
    </w:lvl>
  </w:abstractNum>
  <w:abstractNum w:abstractNumId="1" w15:restartNumberingAfterBreak="0">
    <w:nsid w:val="31918B43"/>
    <w:multiLevelType w:val="hybridMultilevel"/>
    <w:tmpl w:val="2B384BC4"/>
    <w:lvl w:ilvl="0" w:tplc="EEDCF510">
      <w:start w:val="1"/>
      <w:numFmt w:val="bullet"/>
      <w:lvlText w:val=""/>
      <w:lvlJc w:val="left"/>
      <w:pPr>
        <w:ind w:left="720" w:hanging="360"/>
      </w:pPr>
      <w:rPr>
        <w:rFonts w:ascii="Symbol" w:hAnsi="Symbol" w:hint="default"/>
      </w:rPr>
    </w:lvl>
    <w:lvl w:ilvl="1" w:tplc="FD50B162">
      <w:start w:val="1"/>
      <w:numFmt w:val="bullet"/>
      <w:lvlText w:val="o"/>
      <w:lvlJc w:val="left"/>
      <w:pPr>
        <w:ind w:left="1440" w:hanging="360"/>
      </w:pPr>
      <w:rPr>
        <w:rFonts w:ascii="Courier New" w:hAnsi="Courier New" w:cs="Times New Roman" w:hint="default"/>
      </w:rPr>
    </w:lvl>
    <w:lvl w:ilvl="2" w:tplc="7B98E300">
      <w:start w:val="1"/>
      <w:numFmt w:val="bullet"/>
      <w:lvlText w:val=""/>
      <w:lvlJc w:val="left"/>
      <w:pPr>
        <w:ind w:left="2160" w:hanging="360"/>
      </w:pPr>
      <w:rPr>
        <w:rFonts w:ascii="Wingdings" w:hAnsi="Wingdings" w:hint="default"/>
      </w:rPr>
    </w:lvl>
    <w:lvl w:ilvl="3" w:tplc="27928E36">
      <w:start w:val="1"/>
      <w:numFmt w:val="bullet"/>
      <w:lvlText w:val=""/>
      <w:lvlJc w:val="left"/>
      <w:pPr>
        <w:ind w:left="2880" w:hanging="360"/>
      </w:pPr>
      <w:rPr>
        <w:rFonts w:ascii="Symbol" w:hAnsi="Symbol" w:hint="default"/>
      </w:rPr>
    </w:lvl>
    <w:lvl w:ilvl="4" w:tplc="195E7F22">
      <w:start w:val="1"/>
      <w:numFmt w:val="bullet"/>
      <w:lvlText w:val="o"/>
      <w:lvlJc w:val="left"/>
      <w:pPr>
        <w:ind w:left="3600" w:hanging="360"/>
      </w:pPr>
      <w:rPr>
        <w:rFonts w:ascii="Courier New" w:hAnsi="Courier New" w:cs="Times New Roman" w:hint="default"/>
      </w:rPr>
    </w:lvl>
    <w:lvl w:ilvl="5" w:tplc="CA1C3876">
      <w:start w:val="1"/>
      <w:numFmt w:val="bullet"/>
      <w:lvlText w:val=""/>
      <w:lvlJc w:val="left"/>
      <w:pPr>
        <w:ind w:left="4320" w:hanging="360"/>
      </w:pPr>
      <w:rPr>
        <w:rFonts w:ascii="Wingdings" w:hAnsi="Wingdings" w:hint="default"/>
      </w:rPr>
    </w:lvl>
    <w:lvl w:ilvl="6" w:tplc="831A06B8">
      <w:start w:val="1"/>
      <w:numFmt w:val="bullet"/>
      <w:lvlText w:val=""/>
      <w:lvlJc w:val="left"/>
      <w:pPr>
        <w:ind w:left="5040" w:hanging="360"/>
      </w:pPr>
      <w:rPr>
        <w:rFonts w:ascii="Symbol" w:hAnsi="Symbol" w:hint="default"/>
      </w:rPr>
    </w:lvl>
    <w:lvl w:ilvl="7" w:tplc="23C6E446">
      <w:start w:val="1"/>
      <w:numFmt w:val="bullet"/>
      <w:lvlText w:val="o"/>
      <w:lvlJc w:val="left"/>
      <w:pPr>
        <w:ind w:left="5760" w:hanging="360"/>
      </w:pPr>
      <w:rPr>
        <w:rFonts w:ascii="Courier New" w:hAnsi="Courier New" w:cs="Times New Roman" w:hint="default"/>
      </w:rPr>
    </w:lvl>
    <w:lvl w:ilvl="8" w:tplc="D6DA26E6">
      <w:start w:val="1"/>
      <w:numFmt w:val="bullet"/>
      <w:lvlText w:val=""/>
      <w:lvlJc w:val="left"/>
      <w:pPr>
        <w:ind w:left="6480" w:hanging="360"/>
      </w:pPr>
      <w:rPr>
        <w:rFonts w:ascii="Wingdings" w:hAnsi="Wingdings" w:hint="default"/>
      </w:rPr>
    </w:lvl>
  </w:abstractNum>
  <w:abstractNum w:abstractNumId="2" w15:restartNumberingAfterBreak="0">
    <w:nsid w:val="3CCE797F"/>
    <w:multiLevelType w:val="hybridMultilevel"/>
    <w:tmpl w:val="48D0C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FACEF9"/>
    <w:multiLevelType w:val="hybridMultilevel"/>
    <w:tmpl w:val="2864EABC"/>
    <w:lvl w:ilvl="0" w:tplc="F07E9EBC">
      <w:start w:val="1"/>
      <w:numFmt w:val="bullet"/>
      <w:lvlText w:val=""/>
      <w:lvlJc w:val="left"/>
      <w:pPr>
        <w:ind w:left="720" w:hanging="360"/>
      </w:pPr>
      <w:rPr>
        <w:rFonts w:ascii="Symbol" w:hAnsi="Symbol" w:hint="default"/>
      </w:rPr>
    </w:lvl>
    <w:lvl w:ilvl="1" w:tplc="27403A98">
      <w:start w:val="1"/>
      <w:numFmt w:val="bullet"/>
      <w:lvlText w:val="o"/>
      <w:lvlJc w:val="left"/>
      <w:pPr>
        <w:ind w:left="1440" w:hanging="360"/>
      </w:pPr>
      <w:rPr>
        <w:rFonts w:ascii="Courier New" w:hAnsi="Courier New" w:cs="Times New Roman" w:hint="default"/>
      </w:rPr>
    </w:lvl>
    <w:lvl w:ilvl="2" w:tplc="2760E8FA">
      <w:start w:val="1"/>
      <w:numFmt w:val="bullet"/>
      <w:lvlText w:val=""/>
      <w:lvlJc w:val="left"/>
      <w:pPr>
        <w:ind w:left="2160" w:hanging="360"/>
      </w:pPr>
      <w:rPr>
        <w:rFonts w:ascii="Wingdings" w:hAnsi="Wingdings" w:hint="default"/>
      </w:rPr>
    </w:lvl>
    <w:lvl w:ilvl="3" w:tplc="76A2BB50">
      <w:start w:val="1"/>
      <w:numFmt w:val="bullet"/>
      <w:lvlText w:val=""/>
      <w:lvlJc w:val="left"/>
      <w:pPr>
        <w:ind w:left="2880" w:hanging="360"/>
      </w:pPr>
      <w:rPr>
        <w:rFonts w:ascii="Symbol" w:hAnsi="Symbol" w:hint="default"/>
      </w:rPr>
    </w:lvl>
    <w:lvl w:ilvl="4" w:tplc="5B564710">
      <w:start w:val="1"/>
      <w:numFmt w:val="bullet"/>
      <w:lvlText w:val="o"/>
      <w:lvlJc w:val="left"/>
      <w:pPr>
        <w:ind w:left="3600" w:hanging="360"/>
      </w:pPr>
      <w:rPr>
        <w:rFonts w:ascii="Courier New" w:hAnsi="Courier New" w:cs="Times New Roman" w:hint="default"/>
      </w:rPr>
    </w:lvl>
    <w:lvl w:ilvl="5" w:tplc="C3F88FDE">
      <w:start w:val="1"/>
      <w:numFmt w:val="bullet"/>
      <w:lvlText w:val=""/>
      <w:lvlJc w:val="left"/>
      <w:pPr>
        <w:ind w:left="4320" w:hanging="360"/>
      </w:pPr>
      <w:rPr>
        <w:rFonts w:ascii="Wingdings" w:hAnsi="Wingdings" w:hint="default"/>
      </w:rPr>
    </w:lvl>
    <w:lvl w:ilvl="6" w:tplc="C6F42C5C">
      <w:start w:val="1"/>
      <w:numFmt w:val="bullet"/>
      <w:lvlText w:val=""/>
      <w:lvlJc w:val="left"/>
      <w:pPr>
        <w:ind w:left="5040" w:hanging="360"/>
      </w:pPr>
      <w:rPr>
        <w:rFonts w:ascii="Symbol" w:hAnsi="Symbol" w:hint="default"/>
      </w:rPr>
    </w:lvl>
    <w:lvl w:ilvl="7" w:tplc="52667E6A">
      <w:start w:val="1"/>
      <w:numFmt w:val="bullet"/>
      <w:lvlText w:val="o"/>
      <w:lvlJc w:val="left"/>
      <w:pPr>
        <w:ind w:left="5760" w:hanging="360"/>
      </w:pPr>
      <w:rPr>
        <w:rFonts w:ascii="Courier New" w:hAnsi="Courier New" w:cs="Times New Roman" w:hint="default"/>
      </w:rPr>
    </w:lvl>
    <w:lvl w:ilvl="8" w:tplc="15FCD4B8">
      <w:start w:val="1"/>
      <w:numFmt w:val="bullet"/>
      <w:lvlText w:val=""/>
      <w:lvlJc w:val="left"/>
      <w:pPr>
        <w:ind w:left="6480" w:hanging="360"/>
      </w:pPr>
      <w:rPr>
        <w:rFonts w:ascii="Wingdings" w:hAnsi="Wingdings" w:hint="default"/>
      </w:rPr>
    </w:lvl>
  </w:abstractNum>
  <w:abstractNum w:abstractNumId="4" w15:restartNumberingAfterBreak="0">
    <w:nsid w:val="5E44C00B"/>
    <w:multiLevelType w:val="hybridMultilevel"/>
    <w:tmpl w:val="282C7650"/>
    <w:lvl w:ilvl="0" w:tplc="4BA44754">
      <w:start w:val="1"/>
      <w:numFmt w:val="bullet"/>
      <w:lvlText w:val=""/>
      <w:lvlJc w:val="left"/>
      <w:pPr>
        <w:ind w:left="720" w:hanging="360"/>
      </w:pPr>
      <w:rPr>
        <w:rFonts w:ascii="Symbol" w:hAnsi="Symbol" w:hint="default"/>
      </w:rPr>
    </w:lvl>
    <w:lvl w:ilvl="1" w:tplc="E49A7450">
      <w:start w:val="1"/>
      <w:numFmt w:val="bullet"/>
      <w:lvlText w:val="o"/>
      <w:lvlJc w:val="left"/>
      <w:pPr>
        <w:ind w:left="1440" w:hanging="360"/>
      </w:pPr>
      <w:rPr>
        <w:rFonts w:ascii="Courier New" w:hAnsi="Courier New" w:cs="Times New Roman" w:hint="default"/>
      </w:rPr>
    </w:lvl>
    <w:lvl w:ilvl="2" w:tplc="BDE81F04">
      <w:start w:val="1"/>
      <w:numFmt w:val="bullet"/>
      <w:lvlText w:val=""/>
      <w:lvlJc w:val="left"/>
      <w:pPr>
        <w:ind w:left="2160" w:hanging="360"/>
      </w:pPr>
      <w:rPr>
        <w:rFonts w:ascii="Wingdings" w:hAnsi="Wingdings" w:hint="default"/>
      </w:rPr>
    </w:lvl>
    <w:lvl w:ilvl="3" w:tplc="3A3C7D14">
      <w:start w:val="1"/>
      <w:numFmt w:val="bullet"/>
      <w:lvlText w:val=""/>
      <w:lvlJc w:val="left"/>
      <w:pPr>
        <w:ind w:left="2880" w:hanging="360"/>
      </w:pPr>
      <w:rPr>
        <w:rFonts w:ascii="Symbol" w:hAnsi="Symbol" w:hint="default"/>
      </w:rPr>
    </w:lvl>
    <w:lvl w:ilvl="4" w:tplc="EE3E7BCE">
      <w:start w:val="1"/>
      <w:numFmt w:val="bullet"/>
      <w:lvlText w:val="o"/>
      <w:lvlJc w:val="left"/>
      <w:pPr>
        <w:ind w:left="3600" w:hanging="360"/>
      </w:pPr>
      <w:rPr>
        <w:rFonts w:ascii="Courier New" w:hAnsi="Courier New" w:cs="Times New Roman" w:hint="default"/>
      </w:rPr>
    </w:lvl>
    <w:lvl w:ilvl="5" w:tplc="009A769E">
      <w:start w:val="1"/>
      <w:numFmt w:val="bullet"/>
      <w:lvlText w:val=""/>
      <w:lvlJc w:val="left"/>
      <w:pPr>
        <w:ind w:left="4320" w:hanging="360"/>
      </w:pPr>
      <w:rPr>
        <w:rFonts w:ascii="Wingdings" w:hAnsi="Wingdings" w:hint="default"/>
      </w:rPr>
    </w:lvl>
    <w:lvl w:ilvl="6" w:tplc="FB88437C">
      <w:start w:val="1"/>
      <w:numFmt w:val="bullet"/>
      <w:lvlText w:val=""/>
      <w:lvlJc w:val="left"/>
      <w:pPr>
        <w:ind w:left="5040" w:hanging="360"/>
      </w:pPr>
      <w:rPr>
        <w:rFonts w:ascii="Symbol" w:hAnsi="Symbol" w:hint="default"/>
      </w:rPr>
    </w:lvl>
    <w:lvl w:ilvl="7" w:tplc="41F018F8">
      <w:start w:val="1"/>
      <w:numFmt w:val="bullet"/>
      <w:lvlText w:val="o"/>
      <w:lvlJc w:val="left"/>
      <w:pPr>
        <w:ind w:left="5760" w:hanging="360"/>
      </w:pPr>
      <w:rPr>
        <w:rFonts w:ascii="Courier New" w:hAnsi="Courier New" w:cs="Times New Roman" w:hint="default"/>
      </w:rPr>
    </w:lvl>
    <w:lvl w:ilvl="8" w:tplc="531CAF02">
      <w:start w:val="1"/>
      <w:numFmt w:val="bullet"/>
      <w:lvlText w:val=""/>
      <w:lvlJc w:val="left"/>
      <w:pPr>
        <w:ind w:left="6480" w:hanging="360"/>
      </w:pPr>
      <w:rPr>
        <w:rFonts w:ascii="Wingdings" w:hAnsi="Wingdings" w:hint="default"/>
      </w:rPr>
    </w:lvl>
  </w:abstractNum>
  <w:abstractNum w:abstractNumId="5" w15:restartNumberingAfterBreak="0">
    <w:nsid w:val="65621FF9"/>
    <w:multiLevelType w:val="multilevel"/>
    <w:tmpl w:val="572CC2D6"/>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D83533"/>
    <w:multiLevelType w:val="multilevel"/>
    <w:tmpl w:val="8FDA0920"/>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303671">
    <w:abstractNumId w:val="0"/>
  </w:num>
  <w:num w:numId="2" w16cid:durableId="1295015550">
    <w:abstractNumId w:val="6"/>
  </w:num>
  <w:num w:numId="3" w16cid:durableId="496043320">
    <w:abstractNumId w:val="5"/>
  </w:num>
  <w:num w:numId="4" w16cid:durableId="77293207">
    <w:abstractNumId w:val="4"/>
  </w:num>
  <w:num w:numId="5" w16cid:durableId="50228855">
    <w:abstractNumId w:val="3"/>
  </w:num>
  <w:num w:numId="6" w16cid:durableId="29762921">
    <w:abstractNumId w:val="1"/>
  </w:num>
  <w:num w:numId="7" w16cid:durableId="23686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E4"/>
    <w:rsid w:val="00032CDD"/>
    <w:rsid w:val="004264CB"/>
    <w:rsid w:val="00573EC1"/>
    <w:rsid w:val="00712B40"/>
    <w:rsid w:val="007A4CE4"/>
    <w:rsid w:val="009563D3"/>
    <w:rsid w:val="00A1508E"/>
    <w:rsid w:val="00C022F2"/>
    <w:rsid w:val="00C02DB8"/>
    <w:rsid w:val="00C93FAE"/>
    <w:rsid w:val="00E34BE7"/>
    <w:rsid w:val="00E61BE5"/>
    <w:rsid w:val="00E6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97A7"/>
  <w15:chartTrackingRefBased/>
  <w15:docId w15:val="{A01B0F61-3B90-4B8D-9CA2-D21CBEAA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4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4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4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4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CE4"/>
    <w:rPr>
      <w:rFonts w:eastAsiaTheme="majorEastAsia" w:cstheme="majorBidi"/>
      <w:color w:val="272727" w:themeColor="text1" w:themeTint="D8"/>
    </w:rPr>
  </w:style>
  <w:style w:type="paragraph" w:styleId="Title">
    <w:name w:val="Title"/>
    <w:basedOn w:val="Normal"/>
    <w:next w:val="Normal"/>
    <w:link w:val="TitleChar"/>
    <w:uiPriority w:val="10"/>
    <w:qFormat/>
    <w:rsid w:val="007A4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CE4"/>
    <w:pPr>
      <w:spacing w:before="160"/>
      <w:jc w:val="center"/>
    </w:pPr>
    <w:rPr>
      <w:i/>
      <w:iCs/>
      <w:color w:val="404040" w:themeColor="text1" w:themeTint="BF"/>
    </w:rPr>
  </w:style>
  <w:style w:type="character" w:customStyle="1" w:styleId="QuoteChar">
    <w:name w:val="Quote Char"/>
    <w:basedOn w:val="DefaultParagraphFont"/>
    <w:link w:val="Quote"/>
    <w:uiPriority w:val="29"/>
    <w:rsid w:val="007A4CE4"/>
    <w:rPr>
      <w:i/>
      <w:iCs/>
      <w:color w:val="404040" w:themeColor="text1" w:themeTint="BF"/>
    </w:rPr>
  </w:style>
  <w:style w:type="paragraph" w:styleId="ListParagraph">
    <w:name w:val="List Paragraph"/>
    <w:basedOn w:val="Normal"/>
    <w:uiPriority w:val="34"/>
    <w:qFormat/>
    <w:rsid w:val="007A4CE4"/>
    <w:pPr>
      <w:ind w:left="720"/>
      <w:contextualSpacing/>
    </w:pPr>
  </w:style>
  <w:style w:type="character" w:styleId="IntenseEmphasis">
    <w:name w:val="Intense Emphasis"/>
    <w:basedOn w:val="DefaultParagraphFont"/>
    <w:uiPriority w:val="21"/>
    <w:qFormat/>
    <w:rsid w:val="007A4CE4"/>
    <w:rPr>
      <w:i/>
      <w:iCs/>
      <w:color w:val="0F4761" w:themeColor="accent1" w:themeShade="BF"/>
    </w:rPr>
  </w:style>
  <w:style w:type="paragraph" w:styleId="IntenseQuote">
    <w:name w:val="Intense Quote"/>
    <w:basedOn w:val="Normal"/>
    <w:next w:val="Normal"/>
    <w:link w:val="IntenseQuoteChar"/>
    <w:uiPriority w:val="30"/>
    <w:qFormat/>
    <w:rsid w:val="007A4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CE4"/>
    <w:rPr>
      <w:i/>
      <w:iCs/>
      <w:color w:val="0F4761" w:themeColor="accent1" w:themeShade="BF"/>
    </w:rPr>
  </w:style>
  <w:style w:type="character" w:styleId="IntenseReference">
    <w:name w:val="Intense Reference"/>
    <w:basedOn w:val="DefaultParagraphFont"/>
    <w:uiPriority w:val="32"/>
    <w:qFormat/>
    <w:rsid w:val="007A4CE4"/>
    <w:rPr>
      <w:b/>
      <w:bCs/>
      <w:smallCaps/>
      <w:color w:val="0F4761" w:themeColor="accent1" w:themeShade="BF"/>
      <w:spacing w:val="5"/>
    </w:rPr>
  </w:style>
  <w:style w:type="character" w:styleId="Hyperlink">
    <w:name w:val="Hyperlink"/>
    <w:basedOn w:val="DefaultParagraphFont"/>
    <w:uiPriority w:val="99"/>
    <w:unhideWhenUsed/>
    <w:rsid w:val="007A4CE4"/>
    <w:rPr>
      <w:color w:val="0000FF"/>
      <w:u w:val="single"/>
    </w:rPr>
  </w:style>
  <w:style w:type="character" w:styleId="UnresolvedMention">
    <w:name w:val="Unresolved Mention"/>
    <w:basedOn w:val="DefaultParagraphFont"/>
    <w:uiPriority w:val="99"/>
    <w:semiHidden/>
    <w:unhideWhenUsed/>
    <w:rsid w:val="00426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06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ilttacenter.org%2Farchive&amp;data=05%7C02%7CJennifer.Martin%40acl.hhs.gov%7C70c49461c46143bdc17b08ddbf1765ba%7Cd58addea50534a808499ba4d944910df%7C0%7C0%7C638876829392610514%7CUnknown%7CTWFpbGZsb3d8eyJFbXB0eU1hcGkiOnRydWUsIlYiOiIwLjAuMDAwMCIsIlAiOiJXaW4zMiIsIkFOIjoiTWFpbCIsIldUIjoyfQ%3D%3D%7C0%7C%7C%7C&amp;sdata=cMAiDkuOohgnJifh%2BOqacWaX41aNJD39gE7weNegp3g%3D&amp;reserved=0" TargetMode="External"/><Relationship Id="rId18" Type="http://schemas.openxmlformats.org/officeDocument/2006/relationships/hyperlink" Target="https://gcc02.safelinks.protection.outlook.com/?url=https%3A%2F%2Fus06web.zoom.us%2Fmeeting%2Fregister%2FwqC3AEc_QDO6mAt7e5tZiQ&amp;data=05%7C02%7CJennifer.Martin%40acl.hhs.gov%7C70c49461c46143bdc17b08ddbf1765ba%7Cd58addea50534a808499ba4d944910df%7C0%7C0%7C638876829392663866%7CUnknown%7CTWFpbGZsb3d8eyJFbXB0eU1hcGkiOnRydWUsIlYiOiIwLjAuMDAwMCIsIlAiOiJXaW4zMiIsIkFOIjoiTWFpbCIsIldUIjoyfQ%3D%3D%7C0%7C%7C%7C&amp;sdata=zSJZmFsUWqM4yItUpq0AHWLK%2BQodRVmQiKen%2FdV4OZQ%3D&amp;reserved=0" TargetMode="External"/><Relationship Id="rId26" Type="http://schemas.openxmlformats.org/officeDocument/2006/relationships/hyperlink" Target="https://gcc02.safelinks.protection.outlook.com/?url=https%3A%2F%2Fus02web.zoom.us%2Fmeeting%2Fregister%2FjRYG9lF7T-WhW7HPs_jSsg&amp;data=05%7C02%7CJennifer.Martin%40acl.hhs.gov%7C70c49461c46143bdc17b08ddbf1765ba%7Cd58addea50534a808499ba4d944910df%7C0%7C0%7C638876829392771026%7CUnknown%7CTWFpbGZsb3d8eyJFbXB0eU1hcGkiOnRydWUsIlYiOiIwLjAuMDAwMCIsIlAiOiJXaW4zMiIsIkFOIjoiTWFpbCIsIldUIjoyfQ%3D%3D%7C0%7C%7C%7C&amp;sdata=f8zv26gKKJKcjBNvc6GuSsbDitha1Q4JjjG2FmVP1l0%3D&amp;reserved=0" TargetMode="External"/><Relationship Id="rId3" Type="http://schemas.openxmlformats.org/officeDocument/2006/relationships/settings" Target="settings.xml"/><Relationship Id="rId21" Type="http://schemas.openxmlformats.org/officeDocument/2006/relationships/hyperlink" Target="https://gcc02.safelinks.protection.outlook.com/?url=https%3A%2F%2Filttacenter.org%2Farchive&amp;data=05%7C02%7CJennifer.Martin%40acl.hhs.gov%7C70c49461c46143bdc17b08ddbf1765ba%7Cd58addea50534a808499ba4d944910df%7C0%7C0%7C638876829392703379%7CUnknown%7CTWFpbGZsb3d8eyJFbXB0eU1hcGkiOnRydWUsIlYiOiIwLjAuMDAwMCIsIlAiOiJXaW4zMiIsIkFOIjoiTWFpbCIsIldUIjoyfQ%3D%3D%7C0%7C%7C%7C&amp;sdata=fv1kcIMZ6aefwmMaPt7LuifJkMU7fGwPHGrVMp0Y05Q%3D&amp;reserved=0" TargetMode="External"/><Relationship Id="rId7" Type="http://schemas.openxmlformats.org/officeDocument/2006/relationships/hyperlink" Target="https://gcc02.safelinks.protection.outlook.com/?url=https%3A%2F%2Fwww.hhs.gov%2Fabout%2Fagencies%2Fasa%2Fpsc%2Findirect-cost-negotiations%2Fcontact-us%2Findex.html&amp;data=05%7C02%7CJennifer.Martin%40acl.hhs.gov%7C70c49461c46143bdc17b08ddbf1765ba%7Cd58addea50534a808499ba4d944910df%7C0%7C0%7C638876829392540542%7CUnknown%7CTWFpbGZsb3d8eyJFbXB0eU1hcGkiOnRydWUsIlYiOiIwLjAuMDAwMCIsIlAiOiJXaW4zMiIsIkFOIjoiTWFpbCIsIldUIjoyfQ%3D%3D%7C0%7C%7C%7C&amp;sdata=6VJ5s6n93Vxrt7nHoUfSqui3Jc1g6%2BS1bd4goGZDw7s%3D&amp;reserved=0" TargetMode="External"/><Relationship Id="rId12" Type="http://schemas.openxmlformats.org/officeDocument/2006/relationships/hyperlink" Target="https://gcc02.safelinks.protection.outlook.com/?url=https%3A%2F%2Filttacenter.org%2F&amp;data=05%7C02%7CJennifer.Martin%40acl.hhs.gov%7C70c49461c46143bdc17b08ddbf1765ba%7Cd58addea50534a808499ba4d944910df%7C0%7C0%7C638876829392597073%7CUnknown%7CTWFpbGZsb3d8eyJFbXB0eU1hcGkiOnRydWUsIlYiOiIwLjAuMDAwMCIsIlAiOiJXaW4zMiIsIkFOIjoiTWFpbCIsIldUIjoyfQ%3D%3D%7C0%7C%7C%7C&amp;sdata=FwOMoTh3eO%2FwFZ55lkksWJqR2fyBEKpH6IfpdMLUp0Y%3D&amp;reserved=0" TargetMode="External"/><Relationship Id="rId17" Type="http://schemas.openxmlformats.org/officeDocument/2006/relationships/hyperlink" Target="https://gcc02.safelinks.protection.outlook.com/?url=https%3A%2F%2Filttacenter.org%2Farchives%2F701&amp;data=05%7C02%7CJennifer.Martin%40acl.hhs.gov%7C70c49461c46143bdc17b08ddbf1765ba%7Cd58addea50534a808499ba4d944910df%7C0%7C0%7C638876829392650656%7CUnknown%7CTWFpbGZsb3d8eyJFbXB0eU1hcGkiOnRydWUsIlYiOiIwLjAuMDAwMCIsIlAiOiJXaW4zMiIsIkFOIjoiTWFpbCIsIldUIjoyfQ%3D%3D%7C0%7C%7C%7C&amp;sdata=lbROO8hY7JTwUtjQ9uiUSzXkrOq3eDE7V82Q4PXqw4U%3D&amp;reserved=0" TargetMode="External"/><Relationship Id="rId25" Type="http://schemas.openxmlformats.org/officeDocument/2006/relationships/hyperlink" Target="https://gcc02.safelinks.protection.outlook.com/?url=https%3A%2F%2Fus02web.zoom.us%2Fmeeting%2Fregister%2F0d4xXc1uRK2RC8Ohpuiv1g&amp;data=05%7C02%7CJennifer.Martin%40acl.hhs.gov%7C70c49461c46143bdc17b08ddbf1765ba%7Cd58addea50534a808499ba4d944910df%7C0%7C0%7C638876829392757857%7CUnknown%7CTWFpbGZsb3d8eyJFbXB0eU1hcGkiOnRydWUsIlYiOiIwLjAuMDAwMCIsIlAiOiJXaW4zMiIsIkFOIjoiTWFpbCIsIldUIjoyfQ%3D%3D%7C0%7C%7C%7C&amp;sdata=4ZGojmJoiT0DN53f9rPi1VvWPw3XBUiR%2BK2MJ%2BvnenU%3D&amp;reserved=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cc02.safelinks.protection.outlook.com/?url=https%3A%2F%2Filttacenter.org%2Farchives%2F701&amp;data=05%7C02%7CJennifer.Martin%40acl.hhs.gov%7C70c49461c46143bdc17b08ddbf1765ba%7Cd58addea50534a808499ba4d944910df%7C0%7C0%7C638876829392637501%7CUnknown%7CTWFpbGZsb3d8eyJFbXB0eU1hcGkiOnRydWUsIlYiOiIwLjAuMDAwMCIsIlAiOiJXaW4zMiIsIkFOIjoiTWFpbCIsIldUIjoyfQ%3D%3D%7C0%7C%7C%7C&amp;sdata=xQ0J9mMq0vsY3jvcAB2pkWdE6x9lM71OKLbPOQbieqI%3D&amp;reserved=0" TargetMode="External"/><Relationship Id="rId20" Type="http://schemas.openxmlformats.org/officeDocument/2006/relationships/hyperlink" Target="https://gcc02.safelinks.protection.outlook.com/?url=https%3A%2F%2Fncil.org%2F2025-conference%2Fworkshops%2F&amp;data=05%7C02%7CJennifer.Martin%40acl.hhs.gov%7C70c49461c46143bdc17b08ddbf1765ba%7Cd58addea50534a808499ba4d944910df%7C0%7C0%7C638876829392690437%7CUnknown%7CTWFpbGZsb3d8eyJFbXB0eU1hcGkiOnRydWUsIlYiOiIwLjAuMDAwMCIsIlAiOiJXaW4zMiIsIkFOIjoiTWFpbCIsIldUIjoyfQ%3D%3D%7C0%7C%7C%7C&amp;sdata=1Zpd%2BkGzLMGvvVwJOx82y78QcruVTXy5NUSygaNlxEU%3D&amp;reserved=0" TargetMode="External"/><Relationship Id="rId29" Type="http://schemas.openxmlformats.org/officeDocument/2006/relationships/hyperlink" Target="https://gcc02.safelinks.protection.outlook.com/?url=https%3A%2F%2Facl.gov%2Fprograms%2Fcommunity-living-programs%2Foffice-independent-living-programs-contact-list&amp;data=05%7C02%7CJennifer.Martin%40acl.hhs.gov%7C70c49461c46143bdc17b08ddbf1765ba%7Cd58addea50534a808499ba4d944910df%7C0%7C0%7C638876829392811194%7CUnknown%7CTWFpbGZsb3d8eyJFbXB0eU1hcGkiOnRydWUsIlYiOiIwLjAuMDAwMCIsIlAiOiJXaW4zMiIsIkFOIjoiTWFpbCIsIldUIjoyfQ%3D%3D%7C0%7C%7C%7C&amp;sdata=gDYcaYg65npSYGJJ2fmVlhWHhX%2FWJmHvYHPRz7V%2Bvmw%3D&amp;reserved=0" TargetMode="External"/><Relationship Id="rId1" Type="http://schemas.openxmlformats.org/officeDocument/2006/relationships/numbering" Target="numbering.xml"/><Relationship Id="rId6" Type="http://schemas.openxmlformats.org/officeDocument/2006/relationships/hyperlink" Target="https://gcc02.safelinks.protection.outlook.com/?url=https%3A%2F%2Fportal.icas.hhs.gov%2Fwelcome&amp;data=05%7C02%7CJennifer.Martin%40acl.hhs.gov%7C70c49461c46143bdc17b08ddbf1765ba%7Cd58addea50534a808499ba4d944910df%7C0%7C0%7C638876829392527108%7CUnknown%7CTWFpbGZsb3d8eyJFbXB0eU1hcGkiOnRydWUsIlYiOiIwLjAuMDAwMCIsIlAiOiJXaW4zMiIsIkFOIjoiTWFpbCIsIldUIjoyfQ%3D%3D%7C0%7C%7C%7C&amp;sdata=jUJlwbmmfC8zs0n5YawmX0G5sQ6a%2B1W4ZmFoS1MNzQI%3D&amp;reserved=0" TargetMode="External"/><Relationship Id="rId11" Type="http://schemas.openxmlformats.org/officeDocument/2006/relationships/hyperlink" Target="mailto:ILTTACenter@mso.umt.edu" TargetMode="External"/><Relationship Id="rId24" Type="http://schemas.openxmlformats.org/officeDocument/2006/relationships/hyperlink" Target="https://gcc02.safelinks.protection.outlook.com/?url=https%3A%2F%2Fus02web.zoom.us%2Fmeeting%2Fregister%2FpsjULHB6S5SU3tmZyYoqoQ&amp;data=05%7C02%7CJennifer.Martin%40acl.hhs.gov%7C70c49461c46143bdc17b08ddbf1765ba%7Cd58addea50534a808499ba4d944910df%7C0%7C0%7C638876829392744644%7CUnknown%7CTWFpbGZsb3d8eyJFbXB0eU1hcGkiOnRydWUsIlYiOiIwLjAuMDAwMCIsIlAiOiJXaW4zMiIsIkFOIjoiTWFpbCIsIldUIjoyfQ%3D%3D%7C0%7C%7C%7C&amp;sdata=Kf4aqbZlAUTzSooPNneHxynvKMVWgHsj7SiEmFttYhw%3D&amp;reserved=0" TargetMode="External"/><Relationship Id="rId32" Type="http://schemas.openxmlformats.org/officeDocument/2006/relationships/fontTable" Target="fontTable.xml"/><Relationship Id="rId5" Type="http://schemas.openxmlformats.org/officeDocument/2006/relationships/hyperlink" Target="https://gcc02.safelinks.protection.outlook.com/?url=https%3A%2F%2Fwww.hhs.gov%2Fabout%2Fagencies%2Fasa%2Fpsc%2Findirect-cost-negotiations%2Findex.html&amp;data=05%7C02%7CJennifer.Martin%40acl.hhs.gov%7C70c49461c46143bdc17b08ddbf1765ba%7Cd58addea50534a808499ba4d944910df%7C0%7C0%7C638876829392514076%7CUnknown%7CTWFpbGZsb3d8eyJFbXB0eU1hcGkiOnRydWUsIlYiOiIwLjAuMDAwMCIsIlAiOiJXaW4zMiIsIkFOIjoiTWFpbCIsIldUIjoyfQ%3D%3D%7C0%7C%7C%7C&amp;sdata=RX40mOnXApKB8yOoTkTQU1r8L1PhM7%2B6sD%2F87UCZ6xk%3D&amp;reserved=0" TargetMode="External"/><Relationship Id="rId15" Type="http://schemas.openxmlformats.org/officeDocument/2006/relationships/hyperlink" Target="mailto:ILTTACenter@mso.umt.edu" TargetMode="External"/><Relationship Id="rId23" Type="http://schemas.openxmlformats.org/officeDocument/2006/relationships/hyperlink" Target="https://gcc02.safelinks.protection.outlook.com/?url=https%3A%2F%2Fncil.org%2F2025-conference%2Fworkshops%2F%23concurrent-workshops-6&amp;data=05%7C02%7CJennifer.Martin%40acl.hhs.gov%7C70c49461c46143bdc17b08ddbf1765ba%7Cd58addea50534a808499ba4d944910df%7C0%7C0%7C638876829392731113%7CUnknown%7CTWFpbGZsb3d8eyJFbXB0eU1hcGkiOnRydWUsIlYiOiIwLjAuMDAwMCIsIlAiOiJXaW4zMiIsIkFOIjoiTWFpbCIsIldUIjoyfQ%3D%3D%7C0%7C%7C%7C&amp;sdata=o9GQXm6%2BZ8bPI38GbSVRqy1%2F3EZ8H6mttnTxVbQlM98%3D&amp;reserved=0" TargetMode="External"/><Relationship Id="rId28" Type="http://schemas.openxmlformats.org/officeDocument/2006/relationships/hyperlink" Target="https://gcc02.safelinks.protection.outlook.com/?url=https%3A%2F%2Fncil.org%2F2025-conference%2F&amp;data=05%7C02%7CJennifer.Martin%40acl.hhs.gov%7C70c49461c46143bdc17b08ddbf1765ba%7Cd58addea50534a808499ba4d944910df%7C0%7C0%7C638876829392797639%7CUnknown%7CTWFpbGZsb3d8eyJFbXB0eU1hcGkiOnRydWUsIlYiOiIwLjAuMDAwMCIsIlAiOiJXaW4zMiIsIkFOIjoiTWFpbCIsIldUIjoyfQ%3D%3D%7C0%7C%7C%7C&amp;sdata=jf0Z7pDfrpD5vC5QDPHybbdOyByfttOsml1z8q88Pzs%3D&amp;reserved=0" TargetMode="External"/><Relationship Id="rId10" Type="http://schemas.openxmlformats.org/officeDocument/2006/relationships/hyperlink" Target="https://gcc02.safelinks.protection.outlook.com/?url=https%3A%2F%2Facl.gov%2Fprograms%2Faging-and-disability-networks%2Fcenters-independent-living&amp;data=05%7C02%7CJennifer.Martin%40acl.hhs.gov%7C70c49461c46143bdc17b08ddbf1765ba%7Cd58addea50534a808499ba4d944910df%7C0%7C0%7C638876829392583528%7CUnknown%7CTWFpbGZsb3d8eyJFbXB0eU1hcGkiOnRydWUsIlYiOiIwLjAuMDAwMCIsIlAiOiJXaW4zMiIsIkFOIjoiTWFpbCIsIldUIjoyfQ%3D%3D%7C0%7C%7C%7C&amp;sdata=rMhG99i5eccBRy6DFJigWNsdUENd9Um7SggEYA1Aeao%3D&amp;reserved=0" TargetMode="External"/><Relationship Id="rId19" Type="http://schemas.openxmlformats.org/officeDocument/2006/relationships/hyperlink" Target="https://gcc02.safelinks.protection.outlook.com/?url=https%3A%2F%2Fus02web.zoom.us%2Fmeeting%2Fregister%2F5rOcPAkjQAaJm2438QQQSA&amp;data=05%7C02%7CJennifer.Martin%40acl.hhs.gov%7C70c49461c46143bdc17b08ddbf1765ba%7Cd58addea50534a808499ba4d944910df%7C0%7C0%7C638876829392677355%7CUnknown%7CTWFpbGZsb3d8eyJFbXB0eU1hcGkiOnRydWUsIlYiOiIwLjAuMDAwMCIsIlAiOiJXaW4zMiIsIkFOIjoiTWFpbCIsIldUIjoyfQ%3D%3D%7C0%7C%7C%7C&amp;sdata=EOuifxCwx4xcZqNnycA9O%2BWiYJKTOCoSNRiiO1G9iS8%3D&amp;reserved=0" TargetMode="External"/><Relationship Id="rId31" Type="http://schemas.openxmlformats.org/officeDocument/2006/relationships/hyperlink" Target="https://gcc02.safelinks.protection.outlook.com/?url=https%3A%2F%2Fus02web.zoom.us%2Fmeeting%2Fregister%2FEyZFxg_tQDK91JKl3ZMHWA%23%2Fregistration&amp;data=05%7C02%7CJennifer.Martin%40acl.hhs.gov%7C70c49461c46143bdc17b08ddbf1765ba%7Cd58addea50534a808499ba4d944910df%7C0%7C0%7C638876829392837728%7CUnknown%7CTWFpbGZsb3d8eyJFbXB0eU1hcGkiOnRydWUsIlYiOiIwLjAuMDAwMCIsIlAiOiJXaW4zMiIsIkFOIjoiTWFpbCIsIldUIjoyfQ%3D%3D%7C0%7C%7C%7C&amp;sdata=yAMg4B7%2BNl4emE4OwAiYadLdVvMXhu2qw1ojDGS3b64%3D&amp;reserved=0"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acl.gov%2Fprograms%2Fcommunity-living-programs%2Foffice-independent-living-programs-contact-list&amp;data=05%7C02%7CJennifer.Martin%40acl.hhs.gov%7C70c49461c46143bdc17b08ddbf1765ba%7Cd58addea50534a808499ba4d944910df%7C0%7C0%7C638876829392569504%7CUnknown%7CTWFpbGZsb3d8eyJFbXB0eU1hcGkiOnRydWUsIlYiOiIwLjAuMDAwMCIsIlAiOiJXaW4zMiIsIkFOIjoiTWFpbCIsIldUIjoyfQ%3D%3D%7C0%7C%7C%7C&amp;sdata=B3P002VmQh9CRhKKNG73Ym184CPXEtcMYVd7z6neVAA%3D&amp;reserved=0" TargetMode="External"/><Relationship Id="rId14" Type="http://schemas.openxmlformats.org/officeDocument/2006/relationships/hyperlink" Target="https://gcc02.safelinks.protection.outlook.com/?url=https%3A%2F%2Fumt.co1.qualtrics.com%2Fjfe%2Fform%2FSV_daPZQalhlfFpDWC&amp;data=05%7C02%7CJennifer.Martin%40acl.hhs.gov%7C70c49461c46143bdc17b08ddbf1765ba%7Cd58addea50534a808499ba4d944910df%7C0%7C0%7C638876829392624173%7CUnknown%7CTWFpbGZsb3d8eyJFbXB0eU1hcGkiOnRydWUsIlYiOiIwLjAuMDAwMCIsIlAiOiJXaW4zMiIsIkFOIjoiTWFpbCIsIldUIjoyfQ%3D%3D%7C0%7C%7C%7C&amp;sdata=K9mVju0ycrahIb0ki2X2I%2FzX3f8G0S8l956hKbO6q1w%3D&amp;reserved=0" TargetMode="External"/><Relationship Id="rId22" Type="http://schemas.openxmlformats.org/officeDocument/2006/relationships/hyperlink" Target="https://gcc02.safelinks.protection.outlook.com/?url=https%3A%2F%2Fncil.org%2F2025-conference%2Fworkshops%2F%23concurrent-workshops-5&amp;data=05%7C02%7CJennifer.Martin%40acl.hhs.gov%7C70c49461c46143bdc17b08ddbf1765ba%7Cd58addea50534a808499ba4d944910df%7C0%7C0%7C638876829392716347%7CUnknown%7CTWFpbGZsb3d8eyJFbXB0eU1hcGkiOnRydWUsIlYiOiIwLjAuMDAwMCIsIlAiOiJXaW4zMiIsIkFOIjoiTWFpbCIsIldUIjoyfQ%3D%3D%7C0%7C%7C%7C&amp;sdata=YM38Zwiw7tOjfHBV7DudbE2OSUEqjPBPajAfbN6oWgw%3D&amp;reserved=0" TargetMode="External"/><Relationship Id="rId27" Type="http://schemas.openxmlformats.org/officeDocument/2006/relationships/hyperlink" Target="https://gcc02.safelinks.protection.outlook.com/?url=https%3A%2F%2Fus06web.zoom.us%2Fj%2F83226992361%3Fpwd%3D6Q0z9l76oID7CIWr90NcYRXKlnPsA7.1&amp;data=05%7C02%7CJennifer.Martin%40acl.hhs.gov%7C70c49461c46143bdc17b08ddbf1765ba%7Cd58addea50534a808499ba4d944910df%7C0%7C0%7C638876829392784354%7CUnknown%7CTWFpbGZsb3d8eyJFbXB0eU1hcGkiOnRydWUsIlYiOiIwLjAuMDAwMCIsIlAiOiJXaW4zMiIsIkFOIjoiTWFpbCIsIldUIjoyfQ%3D%3D%7C0%7C%7C%7C&amp;sdata=8QwvvvW53YM3BRaK0FGwbB6%2F7p88ls24yJ8VEujHp4k%3D&amp;reserved=0" TargetMode="External"/><Relationship Id="rId30" Type="http://schemas.openxmlformats.org/officeDocument/2006/relationships/hyperlink" Target="https://gcc02.safelinks.protection.outlook.com/?url=https%3A%2F%2Facl.gov%2FTransportationCenter&amp;data=05%7C02%7CJennifer.Martin%40acl.hhs.gov%7C70c49461c46143bdc17b08ddbf1765ba%7Cd58addea50534a808499ba4d944910df%7C0%7C0%7C638876829392824472%7CUnknown%7CTWFpbGZsb3d8eyJFbXB0eU1hcGkiOnRydWUsIlYiOiIwLjAuMDAwMCIsIlAiOiJXaW4zMiIsIkFOIjoiTWFpbCIsIldUIjoyfQ%3D%3D%7C0%7C%7C%7C&amp;sdata=WtxkHxBwQOWMFYWpB4kt4J8ldwiMorlpa4jtIbBZq2s%3D&amp;reserved=0" TargetMode="External"/><Relationship Id="rId8" Type="http://schemas.openxmlformats.org/officeDocument/2006/relationships/hyperlink" Target="https://gcc02.safelinks.protection.outlook.com/?url=https%3A%2F%2Facl.gov%2Fprograms%2Fcenters-independent-living%2Ffiscal-information-il-programs&amp;data=05%7C02%7CJennifer.Martin%40acl.hhs.gov%7C70c49461c46143bdc17b08ddbf1765ba%7Cd58addea50534a808499ba4d944910df%7C0%7C0%7C638876829392553696%7CUnknown%7CTWFpbGZsb3d8eyJFbXB0eU1hcGkiOnRydWUsIlYiOiIwLjAuMDAwMCIsIlAiOiJXaW4zMiIsIkFOIjoiTWFpbCIsIldUIjoyfQ%3D%3D%7C0%7C%7C%7C&amp;sdata=ThoxlgxCKi55NIztD0AGFSWXr3FxuVRkPBxOArxYMs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2856</Words>
  <Characters>16284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OILP Communication- July 2025</dc:title>
  <dc:subject/>
  <dc:creator>Martin, Jennifer (ACL)</dc:creator>
  <cp:keywords/>
  <dc:description/>
  <cp:lastModifiedBy>Martin, Jennifer (ACL)</cp:lastModifiedBy>
  <cp:revision>2</cp:revision>
  <dcterms:created xsi:type="dcterms:W3CDTF">2025-08-22T17:14:00Z</dcterms:created>
  <dcterms:modified xsi:type="dcterms:W3CDTF">2025-08-22T17:14:00Z</dcterms:modified>
</cp:coreProperties>
</file>